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18"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000" w:firstRow="0" w:lastRow="0" w:firstColumn="0" w:lastColumn="0" w:noHBand="0" w:noVBand="0"/>
      </w:tblPr>
      <w:tblGrid>
        <w:gridCol w:w="1769"/>
        <w:gridCol w:w="631"/>
        <w:gridCol w:w="305"/>
        <w:gridCol w:w="39"/>
        <w:gridCol w:w="1435"/>
        <w:gridCol w:w="623"/>
        <w:gridCol w:w="1081"/>
        <w:gridCol w:w="706"/>
        <w:gridCol w:w="427"/>
        <w:gridCol w:w="187"/>
        <w:gridCol w:w="1089"/>
        <w:gridCol w:w="706"/>
        <w:gridCol w:w="610"/>
        <w:gridCol w:w="10"/>
      </w:tblGrid>
      <w:tr w:rsidR="00DA6D5B" w:rsidRPr="00CE54B4" w14:paraId="2B0469B5" w14:textId="77777777" w:rsidTr="00B07FF1">
        <w:trPr>
          <w:trHeight w:hRule="exact" w:val="299"/>
          <w:jc w:val="center"/>
        </w:trPr>
        <w:tc>
          <w:tcPr>
            <w:tcW w:w="9618" w:type="dxa"/>
            <w:gridSpan w:val="14"/>
            <w:shd w:val="clear" w:color="auto" w:fill="FFF2CC"/>
            <w:vAlign w:val="center"/>
          </w:tcPr>
          <w:p w14:paraId="114BFBB8" w14:textId="77777777" w:rsidR="00DA6D5B" w:rsidRPr="00CE54B4" w:rsidRDefault="00DA6D5B" w:rsidP="00B07FF1">
            <w:pPr>
              <w:spacing w:after="120" w:line="264" w:lineRule="auto"/>
              <w:jc w:val="both"/>
              <w:rPr>
                <w:rFonts w:ascii="Calibri Light" w:hAnsi="Calibri Light" w:cs="Calibri Light"/>
                <w:color w:val="000000"/>
                <w:sz w:val="22"/>
                <w:szCs w:val="22"/>
                <w:lang w:val="en-GB" w:eastAsia="en-US"/>
              </w:rPr>
            </w:pPr>
            <w:bookmarkStart w:id="0" w:name="_Toc71551315"/>
            <w:bookmarkStart w:id="1" w:name="_Toc71551462"/>
            <w:bookmarkStart w:id="2" w:name="_Toc71638928"/>
            <w:bookmarkStart w:id="3" w:name="_Toc72221695"/>
            <w:r w:rsidRPr="00CE54B4">
              <w:rPr>
                <w:rFonts w:ascii="Calibri Light" w:hAnsi="Calibri Light" w:cs="Calibri Light"/>
                <w:color w:val="000000"/>
                <w:sz w:val="22"/>
                <w:szCs w:val="22"/>
                <w:lang w:val="en-GB" w:eastAsia="en-US"/>
              </w:rPr>
              <w:t>COURSE DESCRIPTION</w:t>
            </w:r>
            <w:bookmarkEnd w:id="0"/>
            <w:bookmarkEnd w:id="1"/>
            <w:bookmarkEnd w:id="2"/>
            <w:bookmarkEnd w:id="3"/>
          </w:p>
        </w:tc>
      </w:tr>
      <w:tr w:rsidR="00DA6D5B" w:rsidRPr="00CE54B4" w14:paraId="344D06C6" w14:textId="77777777" w:rsidTr="00B07FF1">
        <w:trPr>
          <w:trHeight w:val="421"/>
          <w:jc w:val="center"/>
        </w:trPr>
        <w:tc>
          <w:tcPr>
            <w:tcW w:w="2705" w:type="dxa"/>
            <w:gridSpan w:val="3"/>
            <w:tcBorders>
              <w:right w:val="single" w:sz="4" w:space="0" w:color="0000FF"/>
            </w:tcBorders>
            <w:shd w:val="clear" w:color="auto" w:fill="auto"/>
            <w:vAlign w:val="center"/>
          </w:tcPr>
          <w:p w14:paraId="63581081" w14:textId="77777777" w:rsidR="00DA6D5B" w:rsidRPr="00CE54B4" w:rsidRDefault="00DA6D5B" w:rsidP="00B07FF1">
            <w:pPr>
              <w:spacing w:after="120" w:line="264" w:lineRule="auto"/>
              <w:jc w:val="both"/>
              <w:rPr>
                <w:rFonts w:ascii="Calibri Light" w:hAnsi="Calibri Light" w:cs="Calibri Light"/>
                <w:b/>
                <w:color w:val="000000"/>
                <w:sz w:val="22"/>
                <w:szCs w:val="22"/>
                <w:lang w:val="en-GB" w:eastAsia="en-US"/>
              </w:rPr>
            </w:pPr>
            <w:bookmarkStart w:id="4" w:name="_Toc71551316"/>
            <w:bookmarkStart w:id="5" w:name="_Toc71551463"/>
            <w:bookmarkStart w:id="6" w:name="_Toc71638929"/>
            <w:bookmarkStart w:id="7" w:name="_Toc72221696"/>
            <w:r w:rsidRPr="00CE54B4">
              <w:rPr>
                <w:rFonts w:ascii="Calibri Light" w:hAnsi="Calibri Light" w:cs="Calibri Light"/>
                <w:b/>
                <w:color w:val="000000"/>
                <w:sz w:val="22"/>
                <w:szCs w:val="22"/>
                <w:lang w:val="en-GB" w:eastAsia="en-US"/>
              </w:rPr>
              <w:t>Course instructor</w:t>
            </w:r>
            <w:bookmarkEnd w:id="4"/>
            <w:bookmarkEnd w:id="5"/>
            <w:bookmarkEnd w:id="6"/>
            <w:bookmarkEnd w:id="7"/>
            <w:r w:rsidRPr="00CE54B4">
              <w:rPr>
                <w:rFonts w:ascii="Calibri Light" w:hAnsi="Calibri Light" w:cs="Calibri Light"/>
                <w:b/>
                <w:color w:val="000000"/>
                <w:sz w:val="22"/>
                <w:szCs w:val="22"/>
                <w:lang w:val="en-GB" w:eastAsia="en-US"/>
              </w:rPr>
              <w:t xml:space="preserve"> </w:t>
            </w:r>
          </w:p>
        </w:tc>
        <w:tc>
          <w:tcPr>
            <w:tcW w:w="6913" w:type="dxa"/>
            <w:gridSpan w:val="11"/>
            <w:tcBorders>
              <w:left w:val="single" w:sz="4" w:space="0" w:color="0000FF"/>
            </w:tcBorders>
            <w:shd w:val="clear" w:color="auto" w:fill="auto"/>
            <w:vAlign w:val="center"/>
          </w:tcPr>
          <w:p w14:paraId="447E1734" w14:textId="77777777" w:rsidR="00DA6D5B" w:rsidRPr="00CE54B4" w:rsidRDefault="00DA6D5B" w:rsidP="00B07FF1">
            <w:pPr>
              <w:spacing w:after="120" w:line="264" w:lineRule="auto"/>
              <w:jc w:val="both"/>
              <w:rPr>
                <w:rFonts w:ascii="Calibri Light" w:hAnsi="Calibri Light" w:cs="Calibri Light"/>
                <w:color w:val="FF0000"/>
                <w:sz w:val="22"/>
                <w:szCs w:val="22"/>
                <w:lang w:val="es-ES" w:eastAsia="en-US"/>
              </w:rPr>
            </w:pPr>
            <w:proofErr w:type="spellStart"/>
            <w:r w:rsidRPr="00165937">
              <w:rPr>
                <w:rFonts w:ascii="Calibri Light" w:hAnsi="Calibri Light" w:cs="Calibri Light"/>
                <w:bCs/>
                <w:sz w:val="22"/>
                <w:szCs w:val="22"/>
                <w:lang w:val="hr-HR" w:eastAsia="en-US"/>
              </w:rPr>
              <w:t>Yordi</w:t>
            </w:r>
            <w:proofErr w:type="spellEnd"/>
            <w:r w:rsidRPr="00165937">
              <w:rPr>
                <w:rFonts w:ascii="Calibri Light" w:hAnsi="Calibri Light" w:cs="Calibri Light"/>
                <w:bCs/>
                <w:sz w:val="22"/>
                <w:szCs w:val="22"/>
                <w:lang w:val="hr-HR" w:eastAsia="en-US"/>
              </w:rPr>
              <w:t xml:space="preserve"> </w:t>
            </w:r>
            <w:proofErr w:type="spellStart"/>
            <w:r w:rsidRPr="00165937">
              <w:rPr>
                <w:rFonts w:ascii="Calibri Light" w:hAnsi="Calibri Light" w:cs="Calibri Light"/>
                <w:bCs/>
                <w:sz w:val="22"/>
                <w:szCs w:val="22"/>
                <w:lang w:val="hr-HR" w:eastAsia="en-US"/>
              </w:rPr>
              <w:t>Comas</w:t>
            </w:r>
            <w:proofErr w:type="spellEnd"/>
            <w:r w:rsidRPr="00CE54B4">
              <w:rPr>
                <w:rFonts w:ascii="Calibri Light" w:hAnsi="Calibri Light" w:cs="Calibri Light"/>
                <w:sz w:val="22"/>
                <w:szCs w:val="22"/>
                <w:lang w:val="es-ES" w:eastAsia="en-US"/>
              </w:rPr>
              <w:t xml:space="preserve">, </w:t>
            </w:r>
            <w:r w:rsidRPr="00CE54B4">
              <w:rPr>
                <w:rFonts w:ascii="Calibri Light" w:hAnsi="Calibri Light" w:cs="Calibri Light"/>
                <w:sz w:val="22"/>
                <w:szCs w:val="22"/>
                <w:lang w:val="en-GB" w:eastAsia="en-US"/>
              </w:rPr>
              <w:t xml:space="preserve">Ph.D., </w:t>
            </w:r>
            <w:proofErr w:type="spellStart"/>
            <w:r>
              <w:rPr>
                <w:rFonts w:ascii="Calibri Light" w:hAnsi="Calibri Light" w:cs="Calibri Light"/>
                <w:sz w:val="22"/>
                <w:szCs w:val="22"/>
                <w:lang w:val="es-ES" w:eastAsia="en-US"/>
              </w:rPr>
              <w:t>Associate</w:t>
            </w:r>
            <w:proofErr w:type="spellEnd"/>
            <w:r>
              <w:rPr>
                <w:rFonts w:ascii="Calibri Light" w:hAnsi="Calibri Light" w:cs="Calibri Light"/>
                <w:sz w:val="22"/>
                <w:szCs w:val="22"/>
                <w:lang w:val="es-ES" w:eastAsia="en-US"/>
              </w:rPr>
              <w:t xml:space="preserve"> </w:t>
            </w:r>
            <w:proofErr w:type="spellStart"/>
            <w:r>
              <w:rPr>
                <w:rFonts w:ascii="Calibri Light" w:hAnsi="Calibri Light" w:cs="Calibri Light"/>
                <w:sz w:val="22"/>
                <w:szCs w:val="22"/>
                <w:lang w:val="es-ES" w:eastAsia="en-US"/>
              </w:rPr>
              <w:t>Professor</w:t>
            </w:r>
            <w:proofErr w:type="spellEnd"/>
            <w:r w:rsidRPr="00CE54B4">
              <w:rPr>
                <w:rFonts w:ascii="Calibri Light" w:hAnsi="Calibri Light" w:cs="Calibri Light"/>
                <w:sz w:val="22"/>
                <w:szCs w:val="22"/>
                <w:lang w:val="es-ES" w:eastAsia="en-US"/>
              </w:rPr>
              <w:t xml:space="preserve">, </w:t>
            </w:r>
            <w:proofErr w:type="spellStart"/>
            <w:r w:rsidRPr="00CE54B4">
              <w:rPr>
                <w:rFonts w:ascii="Calibri Light" w:hAnsi="Calibri Light" w:cs="Calibri Light"/>
                <w:sz w:val="22"/>
                <w:szCs w:val="22"/>
                <w:lang w:val="es-ES" w:eastAsia="en-US"/>
              </w:rPr>
              <w:t>University</w:t>
            </w:r>
            <w:proofErr w:type="spellEnd"/>
            <w:r w:rsidRPr="00CE54B4">
              <w:rPr>
                <w:rFonts w:ascii="Calibri Light" w:hAnsi="Calibri Light" w:cs="Calibri Light"/>
                <w:sz w:val="22"/>
                <w:szCs w:val="22"/>
                <w:lang w:val="es-ES" w:eastAsia="en-US"/>
              </w:rPr>
              <w:t xml:space="preserve"> </w:t>
            </w:r>
            <w:proofErr w:type="spellStart"/>
            <w:r w:rsidRPr="00CE54B4">
              <w:rPr>
                <w:rFonts w:ascii="Calibri Light" w:hAnsi="Calibri Light" w:cs="Calibri Light"/>
                <w:sz w:val="22"/>
                <w:szCs w:val="22"/>
                <w:lang w:val="es-ES" w:eastAsia="en-US"/>
              </w:rPr>
              <w:t>of</w:t>
            </w:r>
            <w:proofErr w:type="spellEnd"/>
            <w:r w:rsidRPr="00CE54B4">
              <w:rPr>
                <w:rFonts w:ascii="Calibri Light" w:hAnsi="Calibri Light" w:cs="Calibri Light"/>
                <w:sz w:val="22"/>
                <w:szCs w:val="22"/>
                <w:lang w:val="es-ES" w:eastAsia="en-US"/>
              </w:rPr>
              <w:t xml:space="preserve"> Girona</w:t>
            </w:r>
          </w:p>
        </w:tc>
      </w:tr>
      <w:tr w:rsidR="00DA6D5B" w:rsidRPr="00CE54B4" w14:paraId="449EC550" w14:textId="77777777" w:rsidTr="00B07FF1">
        <w:trPr>
          <w:trHeight w:val="421"/>
          <w:jc w:val="center"/>
        </w:trPr>
        <w:tc>
          <w:tcPr>
            <w:tcW w:w="2705" w:type="dxa"/>
            <w:gridSpan w:val="3"/>
            <w:vAlign w:val="center"/>
          </w:tcPr>
          <w:p w14:paraId="0A09AE74" w14:textId="77777777" w:rsidR="00DA6D5B" w:rsidRPr="00CE54B4" w:rsidRDefault="00DA6D5B"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Name of the course</w:t>
            </w:r>
          </w:p>
        </w:tc>
        <w:tc>
          <w:tcPr>
            <w:tcW w:w="6913" w:type="dxa"/>
            <w:gridSpan w:val="11"/>
            <w:vAlign w:val="center"/>
          </w:tcPr>
          <w:p w14:paraId="3076476C" w14:textId="77777777" w:rsidR="00DA6D5B" w:rsidRPr="00CE54B4" w:rsidRDefault="00DA6D5B" w:rsidP="00B07FF1">
            <w:pPr>
              <w:spacing w:after="120" w:line="264" w:lineRule="auto"/>
              <w:jc w:val="both"/>
              <w:rPr>
                <w:rFonts w:ascii="Calibri Light" w:hAnsi="Calibri Light" w:cs="Calibri Light"/>
                <w:b/>
                <w:bCs/>
                <w:sz w:val="22"/>
                <w:szCs w:val="22"/>
                <w:lang w:val="en-GB" w:eastAsia="en-US"/>
              </w:rPr>
            </w:pPr>
            <w:r w:rsidRPr="00CE54B4">
              <w:rPr>
                <w:rFonts w:ascii="Calibri Light" w:hAnsi="Calibri Light" w:cs="Calibri Light"/>
                <w:b/>
                <w:bCs/>
                <w:sz w:val="22"/>
                <w:szCs w:val="22"/>
                <w:lang w:val="en-GB" w:eastAsia="en-US"/>
              </w:rPr>
              <w:t>Financial Management for Tourism Products</w:t>
            </w:r>
          </w:p>
        </w:tc>
      </w:tr>
      <w:tr w:rsidR="00DA6D5B" w:rsidRPr="00CE54B4" w14:paraId="68E58006" w14:textId="77777777" w:rsidTr="00B07FF1">
        <w:trPr>
          <w:trHeight w:val="421"/>
          <w:jc w:val="center"/>
        </w:trPr>
        <w:tc>
          <w:tcPr>
            <w:tcW w:w="2705" w:type="dxa"/>
            <w:gridSpan w:val="3"/>
            <w:vAlign w:val="center"/>
          </w:tcPr>
          <w:p w14:paraId="1A04680E" w14:textId="77777777" w:rsidR="00DA6D5B" w:rsidRPr="00CE54B4" w:rsidRDefault="00DA6D5B"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color w:val="000000"/>
                <w:sz w:val="22"/>
                <w:szCs w:val="22"/>
                <w:lang w:val="en-GB" w:eastAsia="en-US"/>
              </w:rPr>
              <w:t xml:space="preserve">Study programme </w:t>
            </w:r>
          </w:p>
        </w:tc>
        <w:tc>
          <w:tcPr>
            <w:tcW w:w="6913" w:type="dxa"/>
            <w:gridSpan w:val="11"/>
            <w:vAlign w:val="center"/>
          </w:tcPr>
          <w:p w14:paraId="36189A55" w14:textId="77777777" w:rsidR="00DA6D5B" w:rsidRPr="00CE54B4" w:rsidRDefault="00DA6D5B" w:rsidP="00B07FF1">
            <w:pPr>
              <w:spacing w:after="120" w:line="264" w:lineRule="auto"/>
              <w:jc w:val="both"/>
              <w:rPr>
                <w:rFonts w:ascii="Calibri Light" w:hAnsi="Calibri Light" w:cs="Calibri Light"/>
                <w:b/>
                <w:bCs/>
                <w:sz w:val="22"/>
                <w:szCs w:val="22"/>
                <w:lang w:val="en-GB" w:eastAsia="en-US"/>
              </w:rPr>
            </w:pPr>
            <w:r w:rsidRPr="00CE54B4">
              <w:rPr>
                <w:rFonts w:ascii="Calibri Light" w:hAnsi="Calibri Light" w:cs="Calibri Light"/>
                <w:b/>
                <w:bCs/>
                <w:sz w:val="22"/>
                <w:szCs w:val="22"/>
                <w:lang w:val="en-GB" w:eastAsia="en-US"/>
              </w:rPr>
              <w:t>Master in Sustainable Outdoor Hospitality Management</w:t>
            </w:r>
          </w:p>
        </w:tc>
      </w:tr>
      <w:tr w:rsidR="00DA6D5B" w:rsidRPr="00CE54B4" w14:paraId="068C4FAD" w14:textId="77777777" w:rsidTr="00B07FF1">
        <w:trPr>
          <w:trHeight w:val="421"/>
          <w:jc w:val="center"/>
        </w:trPr>
        <w:tc>
          <w:tcPr>
            <w:tcW w:w="2705" w:type="dxa"/>
            <w:gridSpan w:val="3"/>
            <w:vAlign w:val="center"/>
          </w:tcPr>
          <w:p w14:paraId="476D5B84" w14:textId="77777777" w:rsidR="00DA6D5B" w:rsidRPr="00CE54B4" w:rsidRDefault="00DA6D5B"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color w:val="000000"/>
                <w:sz w:val="22"/>
                <w:szCs w:val="22"/>
                <w:lang w:val="en-GB" w:eastAsia="en-US"/>
              </w:rPr>
              <w:t>Status of the course</w:t>
            </w:r>
          </w:p>
        </w:tc>
        <w:tc>
          <w:tcPr>
            <w:tcW w:w="6913" w:type="dxa"/>
            <w:gridSpan w:val="11"/>
            <w:vAlign w:val="center"/>
          </w:tcPr>
          <w:p w14:paraId="495CC207" w14:textId="77777777" w:rsidR="00DA6D5B" w:rsidRPr="00CE54B4" w:rsidRDefault="00DA6D5B" w:rsidP="00B07FF1">
            <w:pPr>
              <w:spacing w:after="120" w:line="264" w:lineRule="auto"/>
              <w:jc w:val="both"/>
              <w:rPr>
                <w:rFonts w:ascii="Calibri Light" w:hAnsi="Calibri Light" w:cs="Calibri Light"/>
                <w:bCs/>
                <w:sz w:val="22"/>
                <w:szCs w:val="22"/>
                <w:lang w:val="en-GB" w:eastAsia="en-US"/>
              </w:rPr>
            </w:pPr>
            <w:r w:rsidRPr="00CE54B4">
              <w:rPr>
                <w:rFonts w:ascii="Calibri Light" w:hAnsi="Calibri Light" w:cs="Calibri Light"/>
                <w:bCs/>
                <w:sz w:val="22"/>
                <w:szCs w:val="22"/>
                <w:lang w:val="en-GB" w:eastAsia="en-US"/>
              </w:rPr>
              <w:t>Compulsory</w:t>
            </w:r>
          </w:p>
        </w:tc>
      </w:tr>
      <w:tr w:rsidR="00DA6D5B" w:rsidRPr="00CE54B4" w14:paraId="4B83D04C" w14:textId="77777777" w:rsidTr="00B07FF1">
        <w:trPr>
          <w:trHeight w:val="421"/>
          <w:jc w:val="center"/>
        </w:trPr>
        <w:tc>
          <w:tcPr>
            <w:tcW w:w="2705" w:type="dxa"/>
            <w:gridSpan w:val="3"/>
            <w:vAlign w:val="center"/>
          </w:tcPr>
          <w:p w14:paraId="4FD95E1D" w14:textId="77777777" w:rsidR="00DA6D5B" w:rsidRPr="00CE54B4" w:rsidRDefault="00DA6D5B"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Year of study</w:t>
            </w:r>
          </w:p>
        </w:tc>
        <w:tc>
          <w:tcPr>
            <w:tcW w:w="6913" w:type="dxa"/>
            <w:gridSpan w:val="11"/>
            <w:vAlign w:val="center"/>
          </w:tcPr>
          <w:p w14:paraId="60FC5633" w14:textId="77777777" w:rsidR="00DA6D5B" w:rsidRPr="00CE54B4" w:rsidRDefault="00DA6D5B"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Year 2, Semester 3</w:t>
            </w:r>
          </w:p>
        </w:tc>
      </w:tr>
      <w:tr w:rsidR="00DA6D5B" w:rsidRPr="00CE54B4" w14:paraId="358AB198" w14:textId="77777777" w:rsidTr="00B07FF1">
        <w:trPr>
          <w:trHeight w:val="150"/>
          <w:jc w:val="center"/>
        </w:trPr>
        <w:tc>
          <w:tcPr>
            <w:tcW w:w="2705" w:type="dxa"/>
            <w:gridSpan w:val="3"/>
            <w:vMerge w:val="restart"/>
            <w:vAlign w:val="center"/>
          </w:tcPr>
          <w:p w14:paraId="1ADAD16C" w14:textId="77777777" w:rsidR="00DA6D5B" w:rsidRPr="00CE54B4" w:rsidRDefault="00DA6D5B" w:rsidP="00B07FF1">
            <w:pPr>
              <w:spacing w:after="120" w:line="264" w:lineRule="auto"/>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ECTS credits and manner of instruction</w:t>
            </w:r>
          </w:p>
        </w:tc>
        <w:tc>
          <w:tcPr>
            <w:tcW w:w="3178" w:type="dxa"/>
            <w:gridSpan w:val="4"/>
            <w:vAlign w:val="center"/>
          </w:tcPr>
          <w:p w14:paraId="57A0DF98" w14:textId="77777777" w:rsidR="00DA6D5B" w:rsidRPr="00CE54B4" w:rsidRDefault="00DA6D5B"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ECTS credits</w:t>
            </w:r>
          </w:p>
        </w:tc>
        <w:tc>
          <w:tcPr>
            <w:tcW w:w="3735" w:type="dxa"/>
            <w:gridSpan w:val="7"/>
            <w:vAlign w:val="center"/>
          </w:tcPr>
          <w:p w14:paraId="51AEAF5F" w14:textId="77777777" w:rsidR="00DA6D5B" w:rsidRPr="00CE54B4" w:rsidRDefault="00DA6D5B" w:rsidP="00B07FF1">
            <w:pPr>
              <w:spacing w:after="120" w:line="264" w:lineRule="auto"/>
              <w:jc w:val="center"/>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3</w:t>
            </w:r>
          </w:p>
        </w:tc>
      </w:tr>
      <w:tr w:rsidR="00DA6D5B" w:rsidRPr="00CE54B4" w14:paraId="420851C4" w14:textId="77777777" w:rsidTr="00B07FF1">
        <w:trPr>
          <w:trHeight w:val="150"/>
          <w:jc w:val="center"/>
        </w:trPr>
        <w:tc>
          <w:tcPr>
            <w:tcW w:w="2705" w:type="dxa"/>
            <w:gridSpan w:val="3"/>
            <w:vMerge/>
            <w:vAlign w:val="center"/>
          </w:tcPr>
          <w:p w14:paraId="24CBE525" w14:textId="77777777" w:rsidR="00DA6D5B" w:rsidRPr="00CE54B4" w:rsidRDefault="00DA6D5B" w:rsidP="00B07FF1">
            <w:pPr>
              <w:spacing w:after="120" w:line="264" w:lineRule="auto"/>
              <w:jc w:val="both"/>
              <w:rPr>
                <w:rFonts w:ascii="Calibri Light" w:hAnsi="Calibri Light" w:cs="Calibri Light"/>
                <w:color w:val="000000"/>
                <w:sz w:val="22"/>
                <w:szCs w:val="22"/>
                <w:lang w:val="en-GB" w:eastAsia="en-US"/>
              </w:rPr>
            </w:pPr>
          </w:p>
        </w:tc>
        <w:tc>
          <w:tcPr>
            <w:tcW w:w="3178" w:type="dxa"/>
            <w:gridSpan w:val="4"/>
            <w:vAlign w:val="center"/>
          </w:tcPr>
          <w:p w14:paraId="3D227683" w14:textId="77777777" w:rsidR="00DA6D5B" w:rsidRPr="00CE54B4" w:rsidRDefault="00DA6D5B"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 xml:space="preserve">Number of class </w:t>
            </w:r>
            <w:proofErr w:type="gramStart"/>
            <w:r w:rsidRPr="00CE54B4">
              <w:rPr>
                <w:rFonts w:ascii="Calibri Light" w:hAnsi="Calibri Light" w:cs="Calibri Light"/>
                <w:sz w:val="22"/>
                <w:szCs w:val="22"/>
                <w:lang w:val="en-GB" w:eastAsia="en-US"/>
              </w:rPr>
              <w:t>hours  (</w:t>
            </w:r>
            <w:proofErr w:type="gramEnd"/>
            <w:r w:rsidRPr="00CE54B4">
              <w:rPr>
                <w:rFonts w:ascii="Calibri Light" w:hAnsi="Calibri Light" w:cs="Calibri Light"/>
                <w:sz w:val="22"/>
                <w:szCs w:val="22"/>
                <w:lang w:val="en-GB" w:eastAsia="en-US"/>
              </w:rPr>
              <w:t>L+E+S)</w:t>
            </w:r>
          </w:p>
        </w:tc>
        <w:tc>
          <w:tcPr>
            <w:tcW w:w="3735" w:type="dxa"/>
            <w:gridSpan w:val="7"/>
            <w:vAlign w:val="center"/>
          </w:tcPr>
          <w:p w14:paraId="6E2950A9" w14:textId="77777777" w:rsidR="00DA6D5B" w:rsidRPr="00CE54B4" w:rsidRDefault="00DA6D5B" w:rsidP="00B07FF1">
            <w:pPr>
              <w:spacing w:after="120" w:line="264" w:lineRule="auto"/>
              <w:jc w:val="center"/>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30 (15+0+15)</w:t>
            </w:r>
          </w:p>
        </w:tc>
      </w:tr>
      <w:tr w:rsidR="00DA6D5B" w:rsidRPr="00CE54B4" w14:paraId="26A622E6" w14:textId="77777777" w:rsidTr="00B07FF1">
        <w:trPr>
          <w:trHeight w:val="150"/>
          <w:jc w:val="center"/>
        </w:trPr>
        <w:tc>
          <w:tcPr>
            <w:tcW w:w="9618" w:type="dxa"/>
            <w:gridSpan w:val="14"/>
            <w:shd w:val="clear" w:color="auto" w:fill="FFF2CC"/>
            <w:vAlign w:val="center"/>
          </w:tcPr>
          <w:p w14:paraId="5435951C" w14:textId="77777777" w:rsidR="00DA6D5B" w:rsidRPr="00CE54B4" w:rsidRDefault="00DA6D5B" w:rsidP="00B07FF1">
            <w:pPr>
              <w:keepNext/>
              <w:keepLines/>
              <w:spacing w:before="40" w:line="264" w:lineRule="auto"/>
              <w:outlineLvl w:val="2"/>
              <w:rPr>
                <w:rFonts w:ascii="Calibri Light" w:hAnsi="Calibri Light" w:cs="Calibri Light"/>
                <w:color w:val="000000"/>
                <w:sz w:val="22"/>
                <w:szCs w:val="22"/>
                <w:lang w:val="en-GB" w:eastAsia="en-US"/>
              </w:rPr>
            </w:pPr>
          </w:p>
        </w:tc>
      </w:tr>
      <w:tr w:rsidR="00DA6D5B" w:rsidRPr="00CE54B4" w14:paraId="5AA443FD" w14:textId="77777777" w:rsidTr="00B07FF1">
        <w:trPr>
          <w:trHeight w:val="440"/>
          <w:jc w:val="center"/>
        </w:trPr>
        <w:tc>
          <w:tcPr>
            <w:tcW w:w="9618" w:type="dxa"/>
            <w:gridSpan w:val="14"/>
            <w:vAlign w:val="center"/>
          </w:tcPr>
          <w:p w14:paraId="4E958F38" w14:textId="77777777" w:rsidR="00DA6D5B" w:rsidRPr="00CE54B4" w:rsidRDefault="00DA6D5B"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i/>
                <w:color w:val="000000"/>
                <w:sz w:val="22"/>
                <w:szCs w:val="22"/>
                <w:lang w:val="en-GB" w:eastAsia="en-US"/>
              </w:rPr>
              <w:t>1. Course objectives</w:t>
            </w:r>
          </w:p>
        </w:tc>
      </w:tr>
      <w:tr w:rsidR="00DA6D5B" w:rsidRPr="00CE54B4" w14:paraId="7529B054" w14:textId="77777777" w:rsidTr="00B07FF1">
        <w:trPr>
          <w:trHeight w:val="440"/>
          <w:jc w:val="center"/>
        </w:trPr>
        <w:tc>
          <w:tcPr>
            <w:tcW w:w="9618" w:type="dxa"/>
            <w:gridSpan w:val="14"/>
            <w:vAlign w:val="center"/>
          </w:tcPr>
          <w:p w14:paraId="6AD12948" w14:textId="77777777" w:rsidR="00DA6D5B" w:rsidRPr="00CE54B4" w:rsidRDefault="00DA6D5B" w:rsidP="00B07FF1">
            <w:pPr>
              <w:spacing w:after="120" w:line="264" w:lineRule="auto"/>
              <w:jc w:val="both"/>
              <w:rPr>
                <w:rFonts w:ascii="Calibri Light" w:hAnsi="Calibri Light" w:cs="Calibri Light"/>
                <w:i/>
                <w:color w:val="FF0000"/>
                <w:sz w:val="22"/>
                <w:szCs w:val="22"/>
                <w:lang w:val="en-GB" w:eastAsia="en-US"/>
              </w:rPr>
            </w:pPr>
            <w:r w:rsidRPr="00CE54B4">
              <w:rPr>
                <w:rFonts w:ascii="Calibri Light" w:hAnsi="Calibri Light" w:cs="Calibri Light"/>
                <w:color w:val="1C2441"/>
                <w:sz w:val="22"/>
                <w:szCs w:val="22"/>
                <w:lang w:val="en-GB" w:eastAsia="en-US"/>
              </w:rPr>
              <w:t xml:space="preserve">To understand official accounting data that businesses publish. To understand financial and economic management techniques in order to exploit private and public organizations. To understand economic, wealth and financial indicators in an organization. To understand diagnostic methods about the economic, wealth and financial situation of tourism organizations. </w:t>
            </w:r>
            <w:proofErr w:type="spellStart"/>
            <w:r w:rsidRPr="00CE54B4">
              <w:rPr>
                <w:rFonts w:ascii="Calibri Light" w:hAnsi="Calibri Light" w:cs="Calibri Light"/>
                <w:color w:val="1C2441"/>
                <w:sz w:val="22"/>
                <w:szCs w:val="22"/>
                <w:lang w:val="es-ES" w:eastAsia="en-US"/>
              </w:rPr>
              <w:t>To</w:t>
            </w:r>
            <w:proofErr w:type="spellEnd"/>
            <w:r w:rsidRPr="00CE54B4">
              <w:rPr>
                <w:rFonts w:ascii="Calibri Light" w:hAnsi="Calibri Light" w:cs="Calibri Light"/>
                <w:color w:val="1C2441"/>
                <w:sz w:val="22"/>
                <w:szCs w:val="22"/>
                <w:lang w:val="es-ES" w:eastAsia="en-US"/>
              </w:rPr>
              <w:t xml:space="preserve"> </w:t>
            </w:r>
            <w:proofErr w:type="spellStart"/>
            <w:r w:rsidRPr="00CE54B4">
              <w:rPr>
                <w:rFonts w:ascii="Calibri Light" w:hAnsi="Calibri Light" w:cs="Calibri Light"/>
                <w:color w:val="1C2441"/>
                <w:sz w:val="22"/>
                <w:szCs w:val="22"/>
                <w:lang w:val="es-ES" w:eastAsia="en-US"/>
              </w:rPr>
              <w:t>understand</w:t>
            </w:r>
            <w:proofErr w:type="spellEnd"/>
            <w:r w:rsidRPr="00CE54B4">
              <w:rPr>
                <w:rFonts w:ascii="Calibri Light" w:hAnsi="Calibri Light" w:cs="Calibri Light"/>
                <w:color w:val="1C2441"/>
                <w:sz w:val="22"/>
                <w:szCs w:val="22"/>
                <w:lang w:val="es-ES" w:eastAsia="en-US"/>
              </w:rPr>
              <w:t xml:space="preserve"> </w:t>
            </w:r>
            <w:proofErr w:type="spellStart"/>
            <w:r w:rsidRPr="00CE54B4">
              <w:rPr>
                <w:rFonts w:ascii="Calibri Light" w:hAnsi="Calibri Light" w:cs="Calibri Light"/>
                <w:color w:val="1C2441"/>
                <w:sz w:val="22"/>
                <w:szCs w:val="22"/>
                <w:lang w:val="es-ES" w:eastAsia="en-US"/>
              </w:rPr>
              <w:t>the</w:t>
            </w:r>
            <w:proofErr w:type="spellEnd"/>
            <w:r w:rsidRPr="00CE54B4">
              <w:rPr>
                <w:rFonts w:ascii="Calibri Light" w:hAnsi="Calibri Light" w:cs="Calibri Light"/>
                <w:color w:val="1C2441"/>
                <w:sz w:val="22"/>
                <w:szCs w:val="22"/>
                <w:lang w:val="es-ES" w:eastAsia="en-US"/>
              </w:rPr>
              <w:t xml:space="preserve"> </w:t>
            </w:r>
            <w:proofErr w:type="spellStart"/>
            <w:r w:rsidRPr="00CE54B4">
              <w:rPr>
                <w:rFonts w:ascii="Calibri Light" w:hAnsi="Calibri Light" w:cs="Calibri Light"/>
                <w:color w:val="1C2441"/>
                <w:sz w:val="22"/>
                <w:szCs w:val="22"/>
                <w:lang w:val="es-ES" w:eastAsia="en-US"/>
              </w:rPr>
              <w:t>database</w:t>
            </w:r>
            <w:proofErr w:type="spellEnd"/>
            <w:r w:rsidRPr="00CE54B4">
              <w:rPr>
                <w:rFonts w:ascii="Calibri Light" w:hAnsi="Calibri Light" w:cs="Calibri Light"/>
                <w:color w:val="1C2441"/>
                <w:sz w:val="22"/>
                <w:szCs w:val="22"/>
                <w:lang w:val="es-ES" w:eastAsia="en-US"/>
              </w:rPr>
              <w:t xml:space="preserve"> SABI (Sistema de Análisis de Balances Ibérico). </w:t>
            </w:r>
            <w:r w:rsidRPr="00CE54B4">
              <w:rPr>
                <w:rFonts w:ascii="Calibri Light" w:hAnsi="Calibri Light" w:cs="Calibri Light"/>
                <w:color w:val="1C2441"/>
                <w:sz w:val="22"/>
                <w:szCs w:val="22"/>
                <w:lang w:val="en-GB" w:eastAsia="en-US"/>
              </w:rPr>
              <w:t>To know how to use data collection and analysis systems. To be aware of the importance of financial and economic management to evaluate profitability and survival possibilities of a company. To know how to identify improvement policies for economic and financial management of a company. To understand the evolution of the economic results obtained by an organization and know how to evaluate their causes.</w:t>
            </w:r>
          </w:p>
        </w:tc>
      </w:tr>
      <w:tr w:rsidR="00DA6D5B" w:rsidRPr="00CE54B4" w14:paraId="553D88C3" w14:textId="77777777" w:rsidTr="00B07FF1">
        <w:trPr>
          <w:trHeight w:val="440"/>
          <w:jc w:val="center"/>
        </w:trPr>
        <w:tc>
          <w:tcPr>
            <w:tcW w:w="9618" w:type="dxa"/>
            <w:gridSpan w:val="14"/>
            <w:tcBorders>
              <w:bottom w:val="single" w:sz="6" w:space="0" w:color="0000FF"/>
            </w:tcBorders>
            <w:vAlign w:val="center"/>
          </w:tcPr>
          <w:p w14:paraId="5B5E8C69" w14:textId="77777777" w:rsidR="00DA6D5B" w:rsidRPr="00CE54B4" w:rsidRDefault="00DA6D5B"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i/>
                <w:color w:val="000000"/>
                <w:sz w:val="22"/>
                <w:szCs w:val="22"/>
                <w:lang w:val="en-GB" w:eastAsia="en-US"/>
              </w:rPr>
              <w:t>2. Course enrolment requirements</w:t>
            </w:r>
          </w:p>
        </w:tc>
      </w:tr>
      <w:tr w:rsidR="00DA6D5B" w:rsidRPr="00CE54B4" w14:paraId="0ADBD680" w14:textId="77777777" w:rsidTr="00B07FF1">
        <w:trPr>
          <w:trHeight w:val="440"/>
          <w:jc w:val="center"/>
        </w:trPr>
        <w:tc>
          <w:tcPr>
            <w:tcW w:w="9618" w:type="dxa"/>
            <w:gridSpan w:val="14"/>
            <w:vAlign w:val="center"/>
          </w:tcPr>
          <w:p w14:paraId="34B47AE8" w14:textId="77777777" w:rsidR="00DA6D5B" w:rsidRPr="00CE54B4" w:rsidRDefault="00DA6D5B" w:rsidP="00B07FF1">
            <w:pPr>
              <w:spacing w:after="120" w:line="264" w:lineRule="auto"/>
              <w:jc w:val="both"/>
              <w:rPr>
                <w:rFonts w:ascii="Calibri Light" w:hAnsi="Calibri Light" w:cs="Calibri Light"/>
                <w:bCs/>
                <w:color w:val="000000"/>
                <w:sz w:val="22"/>
                <w:szCs w:val="22"/>
                <w:lang w:val="en-GB" w:eastAsia="en-US"/>
              </w:rPr>
            </w:pPr>
            <w:r w:rsidRPr="00CE54B4">
              <w:rPr>
                <w:rFonts w:ascii="Calibri Light" w:hAnsi="Calibri Light" w:cs="Calibri Light"/>
                <w:bCs/>
                <w:color w:val="000000"/>
                <w:sz w:val="22"/>
                <w:szCs w:val="22"/>
                <w:lang w:val="en-GB" w:eastAsia="en-US"/>
              </w:rPr>
              <w:t>None.</w:t>
            </w:r>
          </w:p>
        </w:tc>
      </w:tr>
      <w:tr w:rsidR="00DA6D5B" w:rsidRPr="00CE54B4" w14:paraId="2CDA819C" w14:textId="77777777" w:rsidTr="00B07FF1">
        <w:trPr>
          <w:gridAfter w:val="1"/>
          <w:wAfter w:w="10" w:type="dxa"/>
          <w:trHeight w:val="432"/>
          <w:jc w:val="center"/>
        </w:trPr>
        <w:tc>
          <w:tcPr>
            <w:tcW w:w="9608" w:type="dxa"/>
            <w:gridSpan w:val="13"/>
            <w:vAlign w:val="center"/>
          </w:tcPr>
          <w:p w14:paraId="2EC0932A" w14:textId="77777777" w:rsidR="00DA6D5B" w:rsidRPr="00CE54B4" w:rsidRDefault="00DA6D5B" w:rsidP="00B07FF1">
            <w:pPr>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3. Expected learning outcomes</w:t>
            </w:r>
          </w:p>
        </w:tc>
      </w:tr>
      <w:tr w:rsidR="00DA6D5B" w:rsidRPr="00CE54B4" w14:paraId="7A0C90F6" w14:textId="77777777" w:rsidTr="00B07FF1">
        <w:trPr>
          <w:gridAfter w:val="1"/>
          <w:wAfter w:w="10" w:type="dxa"/>
          <w:trHeight w:val="432"/>
          <w:jc w:val="center"/>
        </w:trPr>
        <w:tc>
          <w:tcPr>
            <w:tcW w:w="9608" w:type="dxa"/>
            <w:gridSpan w:val="13"/>
            <w:vAlign w:val="center"/>
          </w:tcPr>
          <w:p w14:paraId="55AAFEDC" w14:textId="77777777" w:rsidR="00DA6D5B" w:rsidRPr="00CE54B4" w:rsidRDefault="00DA6D5B" w:rsidP="00DA6D5B">
            <w:pPr>
              <w:numPr>
                <w:ilvl w:val="0"/>
                <w:numId w:val="13"/>
              </w:numPr>
              <w:spacing w:after="120" w:line="276"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 xml:space="preserve">Advanced knowledge and understanding of the tourism phenomenon, and the political, social, </w:t>
            </w:r>
            <w:proofErr w:type="spellStart"/>
            <w:r w:rsidRPr="00CE54B4">
              <w:rPr>
                <w:rFonts w:ascii="Calibri Light" w:hAnsi="Calibri Light" w:cs="Calibri Light"/>
                <w:color w:val="000000"/>
                <w:sz w:val="22"/>
                <w:szCs w:val="22"/>
                <w:lang w:val="en-GB" w:eastAsia="en-US"/>
              </w:rPr>
              <w:t>economical</w:t>
            </w:r>
            <w:proofErr w:type="spellEnd"/>
            <w:r w:rsidRPr="00CE54B4">
              <w:rPr>
                <w:rFonts w:ascii="Calibri Light" w:hAnsi="Calibri Light" w:cs="Calibri Light"/>
                <w:color w:val="000000"/>
                <w:sz w:val="22"/>
                <w:szCs w:val="22"/>
                <w:lang w:val="en-GB" w:eastAsia="en-US"/>
              </w:rPr>
              <w:t xml:space="preserve"> and technological contexts that influence tourism and its future.</w:t>
            </w:r>
          </w:p>
          <w:p w14:paraId="1C0018D0" w14:textId="77777777" w:rsidR="00DA6D5B" w:rsidRPr="00CE54B4" w:rsidRDefault="00DA6D5B" w:rsidP="00DA6D5B">
            <w:pPr>
              <w:numPr>
                <w:ilvl w:val="0"/>
                <w:numId w:val="13"/>
              </w:numPr>
              <w:spacing w:after="120" w:line="276"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integrate and synthesise evidence from a range of sources to support findings, proposed solutions and suggested interventions</w:t>
            </w:r>
          </w:p>
          <w:p w14:paraId="4AC4A3B3" w14:textId="77777777" w:rsidR="00DA6D5B" w:rsidRPr="00CE54B4" w:rsidRDefault="00DA6D5B" w:rsidP="00DA6D5B">
            <w:pPr>
              <w:numPr>
                <w:ilvl w:val="0"/>
                <w:numId w:val="13"/>
              </w:numPr>
              <w:spacing w:after="120" w:line="276"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respond to strategic issues by making decisions in complex and unpredictable situations.</w:t>
            </w:r>
          </w:p>
          <w:p w14:paraId="74C8F672" w14:textId="77777777" w:rsidR="00DA6D5B" w:rsidRPr="00CE54B4" w:rsidRDefault="00DA6D5B" w:rsidP="00DA6D5B">
            <w:pPr>
              <w:numPr>
                <w:ilvl w:val="0"/>
                <w:numId w:val="13"/>
              </w:numPr>
              <w:spacing w:after="120" w:line="276"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conduct research into tourism issues, either individually or as part of a team;</w:t>
            </w:r>
          </w:p>
          <w:p w14:paraId="5CA36D3F" w14:textId="77777777" w:rsidR="00DA6D5B" w:rsidRPr="00CE54B4" w:rsidRDefault="00DA6D5B" w:rsidP="00DA6D5B">
            <w:pPr>
              <w:numPr>
                <w:ilvl w:val="0"/>
                <w:numId w:val="13"/>
              </w:numPr>
              <w:spacing w:after="120" w:line="276"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prepare and present academic and professional reports.</w:t>
            </w:r>
          </w:p>
          <w:p w14:paraId="04A2F137" w14:textId="77777777" w:rsidR="00DA6D5B" w:rsidRPr="00CE54B4" w:rsidRDefault="00DA6D5B" w:rsidP="00DA6D5B">
            <w:pPr>
              <w:numPr>
                <w:ilvl w:val="0"/>
                <w:numId w:val="13"/>
              </w:numPr>
              <w:spacing w:after="120" w:line="276"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demonstrate self-direction and originality in assessing and solving problems by formulating, implementing and reviewing personal research agendas.</w:t>
            </w:r>
          </w:p>
        </w:tc>
      </w:tr>
      <w:tr w:rsidR="00DA6D5B" w:rsidRPr="00CE54B4" w14:paraId="6B3B62CE" w14:textId="77777777" w:rsidTr="00B07FF1">
        <w:trPr>
          <w:gridAfter w:val="1"/>
          <w:wAfter w:w="10" w:type="dxa"/>
          <w:trHeight w:val="432"/>
          <w:jc w:val="center"/>
        </w:trPr>
        <w:tc>
          <w:tcPr>
            <w:tcW w:w="9608" w:type="dxa"/>
            <w:gridSpan w:val="13"/>
            <w:vAlign w:val="center"/>
          </w:tcPr>
          <w:p w14:paraId="4F22203B" w14:textId="77777777" w:rsidR="00DA6D5B" w:rsidRPr="00CE54B4" w:rsidRDefault="00DA6D5B" w:rsidP="00B07FF1">
            <w:pPr>
              <w:spacing w:after="120" w:line="264" w:lineRule="auto"/>
              <w:jc w:val="both"/>
              <w:rPr>
                <w:rFonts w:ascii="Calibri Light" w:hAnsi="Calibri Light" w:cs="Calibri Light"/>
                <w:i/>
                <w:sz w:val="22"/>
                <w:szCs w:val="22"/>
                <w:lang w:val="en-GB" w:eastAsia="en-US"/>
              </w:rPr>
            </w:pPr>
            <w:r w:rsidRPr="00CE54B4">
              <w:rPr>
                <w:rFonts w:ascii="Calibri Light" w:hAnsi="Calibri Light" w:cs="Calibri Light"/>
                <w:i/>
                <w:color w:val="000000"/>
                <w:sz w:val="22"/>
                <w:szCs w:val="22"/>
                <w:lang w:val="en-GB" w:eastAsia="en-US"/>
              </w:rPr>
              <w:t xml:space="preserve">4. Course content </w:t>
            </w:r>
          </w:p>
        </w:tc>
      </w:tr>
      <w:tr w:rsidR="00DA6D5B" w:rsidRPr="00CE54B4" w14:paraId="618939B0" w14:textId="77777777" w:rsidTr="00B07FF1">
        <w:trPr>
          <w:gridAfter w:val="1"/>
          <w:wAfter w:w="10" w:type="dxa"/>
          <w:trHeight w:val="432"/>
          <w:jc w:val="center"/>
        </w:trPr>
        <w:tc>
          <w:tcPr>
            <w:tcW w:w="9608" w:type="dxa"/>
            <w:gridSpan w:val="13"/>
            <w:vAlign w:val="center"/>
          </w:tcPr>
          <w:p w14:paraId="604A5DD6" w14:textId="77777777" w:rsidR="00DA6D5B" w:rsidRPr="00CE54B4" w:rsidRDefault="00DA6D5B" w:rsidP="00B07FF1">
            <w:pPr>
              <w:spacing w:line="264" w:lineRule="auto"/>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lastRenderedPageBreak/>
              <w:t>1. Introduction</w:t>
            </w:r>
          </w:p>
          <w:p w14:paraId="1FFED541" w14:textId="77777777" w:rsidR="00DA6D5B" w:rsidRPr="00CE54B4" w:rsidRDefault="00DA6D5B" w:rsidP="00B07FF1">
            <w:pPr>
              <w:spacing w:line="264" w:lineRule="auto"/>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          1.1. Topic 1: Introduction to the balance sheet analysis</w:t>
            </w:r>
          </w:p>
          <w:p w14:paraId="0E47D16B" w14:textId="77777777" w:rsidR="00DA6D5B" w:rsidRPr="00CE54B4" w:rsidRDefault="00DA6D5B" w:rsidP="00B07FF1">
            <w:pPr>
              <w:spacing w:line="264" w:lineRule="auto"/>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          1.2. Topic 2: Financial statements and annual accounts</w:t>
            </w:r>
          </w:p>
          <w:p w14:paraId="7439AF30" w14:textId="77777777" w:rsidR="00DA6D5B" w:rsidRPr="00CE54B4" w:rsidRDefault="00DA6D5B" w:rsidP="00B07FF1">
            <w:pPr>
              <w:spacing w:line="264" w:lineRule="auto"/>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2. Interim Financial Statement Analysis</w:t>
            </w:r>
          </w:p>
          <w:p w14:paraId="6402C2EA" w14:textId="77777777" w:rsidR="00DA6D5B" w:rsidRPr="00CE54B4" w:rsidRDefault="00DA6D5B" w:rsidP="00B07FF1">
            <w:pPr>
              <w:spacing w:line="264" w:lineRule="auto"/>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          2.1. Topic 3: Interim Financial Statement Analysis (Introduction)</w:t>
            </w:r>
          </w:p>
          <w:p w14:paraId="58FC7C39" w14:textId="77777777" w:rsidR="00DA6D5B" w:rsidRPr="00CE54B4" w:rsidRDefault="00DA6D5B" w:rsidP="00B07FF1">
            <w:pPr>
              <w:spacing w:line="264" w:lineRule="auto"/>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          2.2. Topic 4: Interim Financial Statement Analysis (Ratios)</w:t>
            </w:r>
          </w:p>
          <w:p w14:paraId="69368227" w14:textId="77777777" w:rsidR="00DA6D5B" w:rsidRPr="00CE54B4" w:rsidRDefault="00DA6D5B" w:rsidP="00B07FF1">
            <w:pPr>
              <w:spacing w:line="264" w:lineRule="auto"/>
              <w:ind w:firstLine="708"/>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2.3. Topic 5: Profit and Loss Account Analysis</w:t>
            </w:r>
          </w:p>
          <w:p w14:paraId="6B2BFE23" w14:textId="77777777" w:rsidR="00DA6D5B" w:rsidRPr="00CE54B4" w:rsidRDefault="00DA6D5B" w:rsidP="00B07FF1">
            <w:pPr>
              <w:spacing w:line="264" w:lineRule="auto"/>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          2.4. Topic 6: Profitability, self-founding and growth</w:t>
            </w:r>
          </w:p>
          <w:p w14:paraId="11C17B1B" w14:textId="77777777" w:rsidR="00DA6D5B" w:rsidRPr="00CE54B4" w:rsidRDefault="00DA6D5B" w:rsidP="00B07FF1">
            <w:pPr>
              <w:spacing w:line="264" w:lineRule="auto"/>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          2.5. Topic 7: Working Capital Analysis. Statement of Source and Application of Founds</w:t>
            </w:r>
          </w:p>
          <w:p w14:paraId="469C6DFC" w14:textId="77777777" w:rsidR="00DA6D5B" w:rsidRPr="00CE54B4" w:rsidRDefault="00DA6D5B" w:rsidP="00B07FF1">
            <w:pPr>
              <w:spacing w:line="264" w:lineRule="auto"/>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 xml:space="preserve">3. Information sources for the interim financial statement analysis. </w:t>
            </w:r>
          </w:p>
          <w:p w14:paraId="7A3438B5" w14:textId="77777777" w:rsidR="00DA6D5B" w:rsidRPr="00CE54B4" w:rsidRDefault="00DA6D5B" w:rsidP="00B07FF1">
            <w:pPr>
              <w:spacing w:line="264" w:lineRule="auto"/>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          3.1. Topic 8: Business Annual Accounts Structure</w:t>
            </w:r>
          </w:p>
          <w:p w14:paraId="407061A1" w14:textId="77777777" w:rsidR="00DA6D5B" w:rsidRPr="00CE54B4" w:rsidRDefault="00DA6D5B" w:rsidP="00B07FF1">
            <w:pPr>
              <w:spacing w:line="264" w:lineRule="auto"/>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          3.2. Topic 9: SABI database (Iberian Balance Sheet Analysis System)</w:t>
            </w:r>
          </w:p>
          <w:p w14:paraId="325E2A4A" w14:textId="77777777" w:rsidR="00DA6D5B" w:rsidRPr="00CE54B4" w:rsidRDefault="00DA6D5B" w:rsidP="00B07FF1">
            <w:pPr>
              <w:spacing w:line="264" w:lineRule="auto"/>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          3.3. Topic 10: Comparative analysis of an organization with its competitors</w:t>
            </w:r>
          </w:p>
        </w:tc>
      </w:tr>
      <w:tr w:rsidR="00DA6D5B" w:rsidRPr="00CE54B4" w14:paraId="794D9F69" w14:textId="77777777" w:rsidTr="00B07FF1">
        <w:trPr>
          <w:gridAfter w:val="1"/>
          <w:wAfter w:w="10" w:type="dxa"/>
          <w:trHeight w:val="432"/>
          <w:jc w:val="center"/>
        </w:trPr>
        <w:tc>
          <w:tcPr>
            <w:tcW w:w="2744" w:type="dxa"/>
            <w:gridSpan w:val="4"/>
            <w:vAlign w:val="center"/>
          </w:tcPr>
          <w:p w14:paraId="687708D9" w14:textId="77777777" w:rsidR="00DA6D5B" w:rsidRPr="00CE54B4" w:rsidRDefault="00DA6D5B" w:rsidP="00B07FF1">
            <w:pPr>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 xml:space="preserve">5. Manner of instruction </w:t>
            </w:r>
          </w:p>
        </w:tc>
        <w:tc>
          <w:tcPr>
            <w:tcW w:w="3139" w:type="dxa"/>
            <w:gridSpan w:val="3"/>
            <w:vAlign w:val="center"/>
          </w:tcPr>
          <w:p w14:paraId="399B6CF6" w14:textId="77777777" w:rsidR="00DA6D5B" w:rsidRPr="00CE54B4" w:rsidRDefault="00DA6D5B"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0"/>
                <w:szCs w:val="20"/>
                <w:lang w:val="hr-HR"/>
              </w:rPr>
              <w:fldChar w:fldCharType="begin">
                <w:ffData>
                  <w:name w:val=""/>
                  <w:enabled/>
                  <w:calcOnExit w:val="0"/>
                  <w:checkBox>
                    <w:sizeAuto/>
                    <w:default w:val="1"/>
                  </w:checkBox>
                </w:ffData>
              </w:fldChar>
            </w:r>
            <w:r w:rsidRPr="00CE54B4">
              <w:rPr>
                <w:rFonts w:ascii="Calibri Light" w:hAnsi="Calibri Light" w:cs="Calibri Light"/>
                <w:b/>
                <w:sz w:val="20"/>
                <w:szCs w:val="20"/>
                <w:lang w:val="hr-HR"/>
              </w:rPr>
              <w:instrText xml:space="preserve"> FORMCHECKBOX </w:instrText>
            </w:r>
            <w:r w:rsidRPr="00CE54B4">
              <w:rPr>
                <w:rFonts w:ascii="Calibri Light" w:hAnsi="Calibri Light" w:cs="Calibri Light"/>
                <w:b/>
                <w:sz w:val="20"/>
                <w:szCs w:val="20"/>
                <w:lang w:val="hr-HR"/>
              </w:rPr>
            </w:r>
            <w:r w:rsidRPr="00CE54B4">
              <w:rPr>
                <w:rFonts w:ascii="Calibri Light" w:hAnsi="Calibri Light" w:cs="Calibri Light"/>
                <w:b/>
                <w:sz w:val="20"/>
                <w:szCs w:val="20"/>
                <w:lang w:val="hr-HR"/>
              </w:rPr>
              <w:fldChar w:fldCharType="separate"/>
            </w:r>
            <w:r w:rsidRPr="00CE54B4">
              <w:rPr>
                <w:rFonts w:ascii="Calibri Light" w:hAnsi="Calibri Light" w:cs="Calibri Light"/>
                <w:b/>
                <w:sz w:val="20"/>
                <w:szCs w:val="20"/>
                <w:lang w:val="hr-HR"/>
              </w:rPr>
              <w:fldChar w:fldCharType="end"/>
            </w:r>
            <w:r w:rsidRPr="00CE54B4">
              <w:rPr>
                <w:rFonts w:ascii="Calibri Light" w:hAnsi="Calibri Light" w:cs="Calibri Light"/>
                <w:b/>
                <w:sz w:val="20"/>
                <w:szCs w:val="20"/>
                <w:lang w:val="hr-HR"/>
              </w:rPr>
              <w:t xml:space="preserve"> </w:t>
            </w:r>
            <w:r w:rsidRPr="00CE54B4">
              <w:rPr>
                <w:rFonts w:ascii="Calibri Light" w:hAnsi="Calibri Light" w:cs="Calibri Light"/>
                <w:sz w:val="22"/>
                <w:szCs w:val="22"/>
                <w:lang w:val="en-GB" w:eastAsia="en-US"/>
              </w:rPr>
              <w:t>lectures</w:t>
            </w:r>
          </w:p>
          <w:p w14:paraId="1AAFE413" w14:textId="77777777" w:rsidR="00DA6D5B" w:rsidRPr="00CE54B4" w:rsidRDefault="00DA6D5B"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2"/>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seminars and workshops </w:t>
            </w:r>
          </w:p>
          <w:p w14:paraId="68CD640C" w14:textId="77777777" w:rsidR="00DA6D5B" w:rsidRPr="00CE54B4" w:rsidRDefault="00DA6D5B"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0"/>
                <w:szCs w:val="20"/>
                <w:lang w:val="hr-HR"/>
              </w:rPr>
              <w:fldChar w:fldCharType="begin">
                <w:ffData>
                  <w:name w:val=""/>
                  <w:enabled/>
                  <w:calcOnExit w:val="0"/>
                  <w:checkBox>
                    <w:sizeAuto/>
                    <w:default w:val="1"/>
                  </w:checkBox>
                </w:ffData>
              </w:fldChar>
            </w:r>
            <w:r w:rsidRPr="00CE54B4">
              <w:rPr>
                <w:rFonts w:ascii="Calibri Light" w:hAnsi="Calibri Light" w:cs="Calibri Light"/>
                <w:b/>
                <w:sz w:val="20"/>
                <w:szCs w:val="20"/>
                <w:lang w:val="hr-HR"/>
              </w:rPr>
              <w:instrText xml:space="preserve"> FORMCHECKBOX </w:instrText>
            </w:r>
            <w:r w:rsidRPr="00CE54B4">
              <w:rPr>
                <w:rFonts w:ascii="Calibri Light" w:hAnsi="Calibri Light" w:cs="Calibri Light"/>
                <w:b/>
                <w:sz w:val="20"/>
                <w:szCs w:val="20"/>
                <w:lang w:val="hr-HR"/>
              </w:rPr>
            </w:r>
            <w:r w:rsidRPr="00CE54B4">
              <w:rPr>
                <w:rFonts w:ascii="Calibri Light" w:hAnsi="Calibri Light" w:cs="Calibri Light"/>
                <w:b/>
                <w:sz w:val="20"/>
                <w:szCs w:val="20"/>
                <w:lang w:val="hr-HR"/>
              </w:rPr>
              <w:fldChar w:fldCharType="separate"/>
            </w:r>
            <w:r w:rsidRPr="00CE54B4">
              <w:rPr>
                <w:rFonts w:ascii="Calibri Light" w:hAnsi="Calibri Light" w:cs="Calibri Light"/>
                <w:b/>
                <w:sz w:val="20"/>
                <w:szCs w:val="20"/>
                <w:lang w:val="hr-HR"/>
              </w:rPr>
              <w:fldChar w:fldCharType="end"/>
            </w:r>
            <w:r w:rsidRPr="00CE54B4">
              <w:rPr>
                <w:rFonts w:ascii="Calibri Light" w:hAnsi="Calibri Light" w:cs="Calibri Light"/>
                <w:b/>
                <w:sz w:val="20"/>
                <w:szCs w:val="20"/>
                <w:lang w:val="hr-HR"/>
              </w:rPr>
              <w:t xml:space="preserve"> </w:t>
            </w:r>
            <w:r w:rsidRPr="00CE54B4">
              <w:rPr>
                <w:rFonts w:ascii="Calibri Light" w:hAnsi="Calibri Light" w:cs="Calibri Light"/>
                <w:sz w:val="22"/>
                <w:szCs w:val="22"/>
                <w:lang w:val="en-GB" w:eastAsia="en-US"/>
              </w:rPr>
              <w:t xml:space="preserve">exercises </w:t>
            </w:r>
          </w:p>
          <w:p w14:paraId="2A841493" w14:textId="77777777" w:rsidR="00DA6D5B" w:rsidRPr="00CE54B4" w:rsidRDefault="00DA6D5B"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4"/>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distance learning</w:t>
            </w:r>
          </w:p>
          <w:p w14:paraId="28161AAE" w14:textId="77777777" w:rsidR="00DA6D5B" w:rsidRPr="00CE54B4" w:rsidRDefault="00DA6D5B"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9"/>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fieldwork</w:t>
            </w:r>
          </w:p>
        </w:tc>
        <w:tc>
          <w:tcPr>
            <w:tcW w:w="3725" w:type="dxa"/>
            <w:gridSpan w:val="6"/>
            <w:vAlign w:val="center"/>
          </w:tcPr>
          <w:p w14:paraId="730A3F6D" w14:textId="77777777" w:rsidR="00DA6D5B" w:rsidRPr="00CE54B4" w:rsidRDefault="00DA6D5B"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5"/>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individual assignments</w:t>
            </w:r>
          </w:p>
          <w:p w14:paraId="6B303DF8" w14:textId="77777777" w:rsidR="00DA6D5B" w:rsidRPr="00CE54B4" w:rsidRDefault="00DA6D5B"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6"/>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multimedia and network  </w:t>
            </w:r>
          </w:p>
          <w:p w14:paraId="34C63939" w14:textId="77777777" w:rsidR="00DA6D5B" w:rsidRPr="00CE54B4" w:rsidRDefault="00DA6D5B"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7"/>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laboratories</w:t>
            </w:r>
          </w:p>
          <w:p w14:paraId="338E095D" w14:textId="77777777" w:rsidR="00DA6D5B" w:rsidRPr="00CE54B4" w:rsidRDefault="00DA6D5B"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0"/>
                <w:szCs w:val="20"/>
                <w:lang w:val="hr-HR"/>
              </w:rPr>
              <w:fldChar w:fldCharType="begin">
                <w:ffData>
                  <w:name w:val=""/>
                  <w:enabled/>
                  <w:calcOnExit w:val="0"/>
                  <w:checkBox>
                    <w:sizeAuto/>
                    <w:default w:val="1"/>
                  </w:checkBox>
                </w:ffData>
              </w:fldChar>
            </w:r>
            <w:r w:rsidRPr="00CE54B4">
              <w:rPr>
                <w:rFonts w:ascii="Calibri Light" w:hAnsi="Calibri Light" w:cs="Calibri Light"/>
                <w:b/>
                <w:sz w:val="20"/>
                <w:szCs w:val="20"/>
                <w:lang w:val="hr-HR"/>
              </w:rPr>
              <w:instrText xml:space="preserve"> FORMCHECKBOX </w:instrText>
            </w:r>
            <w:r w:rsidRPr="00CE54B4">
              <w:rPr>
                <w:rFonts w:ascii="Calibri Light" w:hAnsi="Calibri Light" w:cs="Calibri Light"/>
                <w:b/>
                <w:sz w:val="20"/>
                <w:szCs w:val="20"/>
                <w:lang w:val="hr-HR"/>
              </w:rPr>
            </w:r>
            <w:r w:rsidRPr="00CE54B4">
              <w:rPr>
                <w:rFonts w:ascii="Calibri Light" w:hAnsi="Calibri Light" w:cs="Calibri Light"/>
                <w:b/>
                <w:sz w:val="20"/>
                <w:szCs w:val="20"/>
                <w:lang w:val="hr-HR"/>
              </w:rPr>
              <w:fldChar w:fldCharType="separate"/>
            </w:r>
            <w:r w:rsidRPr="00CE54B4">
              <w:rPr>
                <w:rFonts w:ascii="Calibri Light" w:hAnsi="Calibri Light" w:cs="Calibri Light"/>
                <w:b/>
                <w:sz w:val="20"/>
                <w:szCs w:val="20"/>
                <w:lang w:val="hr-HR"/>
              </w:rPr>
              <w:fldChar w:fldCharType="end"/>
            </w:r>
            <w:r w:rsidRPr="00CE54B4">
              <w:rPr>
                <w:rFonts w:ascii="Calibri Light" w:hAnsi="Calibri Light" w:cs="Calibri Light"/>
                <w:b/>
                <w:sz w:val="20"/>
                <w:szCs w:val="20"/>
                <w:lang w:val="hr-HR"/>
              </w:rPr>
              <w:t xml:space="preserve"> </w:t>
            </w:r>
            <w:r w:rsidRPr="00CE54B4">
              <w:rPr>
                <w:rFonts w:ascii="Calibri Light" w:hAnsi="Calibri Light" w:cs="Calibri Light"/>
                <w:sz w:val="22"/>
                <w:szCs w:val="22"/>
                <w:lang w:val="en-GB" w:eastAsia="en-US"/>
              </w:rPr>
              <w:t>mentorship</w:t>
            </w:r>
          </w:p>
          <w:p w14:paraId="6B09FD77" w14:textId="77777777" w:rsidR="00DA6D5B" w:rsidRPr="00CE54B4" w:rsidRDefault="00DA6D5B"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0"/>
                <w:szCs w:val="20"/>
                <w:lang w:val="hr-HR"/>
              </w:rPr>
              <w:fldChar w:fldCharType="begin">
                <w:ffData>
                  <w:name w:val=""/>
                  <w:enabled/>
                  <w:calcOnExit w:val="0"/>
                  <w:checkBox>
                    <w:sizeAuto/>
                    <w:default w:val="1"/>
                  </w:checkBox>
                </w:ffData>
              </w:fldChar>
            </w:r>
            <w:r w:rsidRPr="00CE54B4">
              <w:rPr>
                <w:rFonts w:ascii="Calibri Light" w:hAnsi="Calibri Light" w:cs="Calibri Light"/>
                <w:b/>
                <w:sz w:val="20"/>
                <w:szCs w:val="20"/>
                <w:lang w:val="hr-HR"/>
              </w:rPr>
              <w:instrText xml:space="preserve"> FORMCHECKBOX </w:instrText>
            </w:r>
            <w:r w:rsidRPr="00CE54B4">
              <w:rPr>
                <w:rFonts w:ascii="Calibri Light" w:hAnsi="Calibri Light" w:cs="Calibri Light"/>
                <w:b/>
                <w:sz w:val="20"/>
                <w:szCs w:val="20"/>
                <w:lang w:val="hr-HR"/>
              </w:rPr>
            </w:r>
            <w:r w:rsidRPr="00CE54B4">
              <w:rPr>
                <w:rFonts w:ascii="Calibri Light" w:hAnsi="Calibri Light" w:cs="Calibri Light"/>
                <w:b/>
                <w:sz w:val="20"/>
                <w:szCs w:val="20"/>
                <w:lang w:val="hr-HR"/>
              </w:rPr>
              <w:fldChar w:fldCharType="separate"/>
            </w:r>
            <w:r w:rsidRPr="00CE54B4">
              <w:rPr>
                <w:rFonts w:ascii="Calibri Light" w:hAnsi="Calibri Light" w:cs="Calibri Light"/>
                <w:b/>
                <w:sz w:val="20"/>
                <w:szCs w:val="20"/>
                <w:lang w:val="hr-HR"/>
              </w:rPr>
              <w:fldChar w:fldCharType="end"/>
            </w:r>
            <w:r w:rsidRPr="00CE54B4">
              <w:rPr>
                <w:rFonts w:ascii="Calibri Light" w:hAnsi="Calibri Light" w:cs="Calibri Light"/>
                <w:b/>
                <w:sz w:val="20"/>
                <w:szCs w:val="20"/>
                <w:lang w:val="hr-HR"/>
              </w:rPr>
              <w:t xml:space="preserve"> </w:t>
            </w:r>
            <w:r w:rsidRPr="00CE54B4">
              <w:rPr>
                <w:rFonts w:ascii="Calibri Light" w:hAnsi="Calibri Light" w:cs="Calibri Light"/>
                <w:sz w:val="22"/>
                <w:szCs w:val="22"/>
                <w:lang w:val="en-GB" w:eastAsia="en-US"/>
              </w:rPr>
              <w:t>other Case study</w:t>
            </w:r>
          </w:p>
        </w:tc>
      </w:tr>
      <w:tr w:rsidR="00DA6D5B" w:rsidRPr="00CE54B4" w14:paraId="33D54196" w14:textId="77777777" w:rsidTr="00B07FF1">
        <w:trPr>
          <w:gridAfter w:val="1"/>
          <w:wAfter w:w="10" w:type="dxa"/>
          <w:trHeight w:val="432"/>
          <w:jc w:val="center"/>
        </w:trPr>
        <w:tc>
          <w:tcPr>
            <w:tcW w:w="2744" w:type="dxa"/>
            <w:gridSpan w:val="4"/>
            <w:vAlign w:val="center"/>
          </w:tcPr>
          <w:p w14:paraId="31E96F9D" w14:textId="77777777" w:rsidR="00DA6D5B" w:rsidRPr="00CE54B4" w:rsidRDefault="00DA6D5B" w:rsidP="00B07FF1">
            <w:pPr>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6. Comments</w:t>
            </w:r>
          </w:p>
        </w:tc>
        <w:tc>
          <w:tcPr>
            <w:tcW w:w="6864" w:type="dxa"/>
            <w:gridSpan w:val="9"/>
            <w:vAlign w:val="center"/>
          </w:tcPr>
          <w:p w14:paraId="636BA63C" w14:textId="77777777" w:rsidR="00DA6D5B" w:rsidRPr="00CE54B4" w:rsidRDefault="00DA6D5B"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t>-</w:t>
            </w:r>
          </w:p>
        </w:tc>
      </w:tr>
      <w:tr w:rsidR="00DA6D5B" w:rsidRPr="00CE54B4" w14:paraId="552DBA12" w14:textId="77777777" w:rsidTr="00B07FF1">
        <w:trPr>
          <w:gridAfter w:val="1"/>
          <w:wAfter w:w="10" w:type="dxa"/>
          <w:trHeight w:val="432"/>
          <w:jc w:val="center"/>
        </w:trPr>
        <w:tc>
          <w:tcPr>
            <w:tcW w:w="9608" w:type="dxa"/>
            <w:gridSpan w:val="13"/>
            <w:vAlign w:val="center"/>
          </w:tcPr>
          <w:p w14:paraId="1741DFA7" w14:textId="77777777" w:rsidR="00DA6D5B" w:rsidRPr="00CE54B4" w:rsidRDefault="00DA6D5B" w:rsidP="00B07FF1">
            <w:pPr>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 xml:space="preserve">7. Student responsibilities </w:t>
            </w:r>
          </w:p>
        </w:tc>
      </w:tr>
      <w:tr w:rsidR="00DA6D5B" w:rsidRPr="00CE54B4" w14:paraId="29B66A69" w14:textId="77777777" w:rsidTr="00B07FF1">
        <w:trPr>
          <w:gridAfter w:val="1"/>
          <w:wAfter w:w="10" w:type="dxa"/>
          <w:trHeight w:val="432"/>
          <w:jc w:val="center"/>
        </w:trPr>
        <w:tc>
          <w:tcPr>
            <w:tcW w:w="9608" w:type="dxa"/>
            <w:gridSpan w:val="13"/>
            <w:vAlign w:val="center"/>
          </w:tcPr>
          <w:p w14:paraId="56482B6A" w14:textId="77777777" w:rsidR="00DA6D5B" w:rsidRPr="00CE54B4" w:rsidRDefault="00DA6D5B" w:rsidP="00B07FF1">
            <w:pPr>
              <w:spacing w:after="120" w:line="264" w:lineRule="auto"/>
              <w:jc w:val="both"/>
              <w:rPr>
                <w:rFonts w:ascii="Calibri Light" w:hAnsi="Calibri Light" w:cs="Calibri Light"/>
                <w:b/>
                <w:color w:val="000000"/>
                <w:sz w:val="22"/>
                <w:szCs w:val="22"/>
                <w:lang w:val="en-GB" w:eastAsia="en-US"/>
              </w:rPr>
            </w:pPr>
            <w:r w:rsidRPr="00CE54B4">
              <w:rPr>
                <w:rFonts w:ascii="Calibri Light" w:hAnsi="Calibri Light" w:cs="Calibri Light"/>
                <w:color w:val="000000"/>
                <w:sz w:val="22"/>
                <w:szCs w:val="22"/>
                <w:lang w:val="en-GB" w:eastAsia="en-US"/>
              </w:rPr>
              <w:t>Independent work and group work, attend classes</w:t>
            </w:r>
          </w:p>
        </w:tc>
      </w:tr>
      <w:tr w:rsidR="00DA6D5B" w:rsidRPr="00CE54B4" w14:paraId="31231EC7" w14:textId="77777777" w:rsidTr="00B07FF1">
        <w:trPr>
          <w:gridAfter w:val="1"/>
          <w:wAfter w:w="10" w:type="dxa"/>
          <w:trHeight w:val="432"/>
          <w:jc w:val="center"/>
        </w:trPr>
        <w:tc>
          <w:tcPr>
            <w:tcW w:w="9608" w:type="dxa"/>
            <w:gridSpan w:val="13"/>
            <w:vAlign w:val="center"/>
          </w:tcPr>
          <w:p w14:paraId="561CFD02" w14:textId="77777777" w:rsidR="00DA6D5B" w:rsidRPr="00CE54B4" w:rsidRDefault="00DA6D5B"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i/>
                <w:color w:val="000000"/>
                <w:sz w:val="22"/>
                <w:szCs w:val="22"/>
                <w:lang w:val="en-GB" w:eastAsia="en-US"/>
              </w:rPr>
              <w:t>8. Monitoring of student work</w:t>
            </w:r>
          </w:p>
        </w:tc>
      </w:tr>
      <w:tr w:rsidR="00DA6D5B" w:rsidRPr="00D620AD" w14:paraId="1E4F29EE" w14:textId="77777777" w:rsidTr="00B07FF1">
        <w:trPr>
          <w:gridAfter w:val="1"/>
          <w:wAfter w:w="10" w:type="dxa"/>
          <w:trHeight w:val="432"/>
          <w:jc w:val="center"/>
        </w:trPr>
        <w:tc>
          <w:tcPr>
            <w:tcW w:w="1769" w:type="dxa"/>
            <w:vAlign w:val="center"/>
          </w:tcPr>
          <w:p w14:paraId="2B608519" w14:textId="77777777" w:rsidR="00DA6D5B" w:rsidRPr="00D620AD" w:rsidRDefault="00DA6D5B"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Class attendance</w:t>
            </w:r>
          </w:p>
        </w:tc>
        <w:tc>
          <w:tcPr>
            <w:tcW w:w="631" w:type="dxa"/>
            <w:vAlign w:val="center"/>
          </w:tcPr>
          <w:p w14:paraId="30DECA87" w14:textId="77777777" w:rsidR="00DA6D5B" w:rsidRPr="00D620AD" w:rsidRDefault="00DA6D5B"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1</w:t>
            </w:r>
          </w:p>
        </w:tc>
        <w:tc>
          <w:tcPr>
            <w:tcW w:w="1779" w:type="dxa"/>
            <w:gridSpan w:val="3"/>
            <w:vAlign w:val="center"/>
          </w:tcPr>
          <w:p w14:paraId="6E0C6A97" w14:textId="77777777" w:rsidR="00DA6D5B" w:rsidRPr="00D620AD" w:rsidRDefault="00DA6D5B"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Class participation</w:t>
            </w:r>
          </w:p>
        </w:tc>
        <w:tc>
          <w:tcPr>
            <w:tcW w:w="623" w:type="dxa"/>
            <w:vAlign w:val="center"/>
          </w:tcPr>
          <w:p w14:paraId="6D6222FB" w14:textId="77777777" w:rsidR="00DA6D5B" w:rsidRPr="00D620AD" w:rsidRDefault="00DA6D5B"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0,5</w:t>
            </w:r>
          </w:p>
        </w:tc>
        <w:tc>
          <w:tcPr>
            <w:tcW w:w="1787" w:type="dxa"/>
            <w:gridSpan w:val="2"/>
            <w:vAlign w:val="center"/>
          </w:tcPr>
          <w:p w14:paraId="68E4E866" w14:textId="77777777" w:rsidR="00DA6D5B" w:rsidRPr="00D620AD" w:rsidRDefault="00DA6D5B"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Seminar paper</w:t>
            </w:r>
          </w:p>
        </w:tc>
        <w:tc>
          <w:tcPr>
            <w:tcW w:w="614" w:type="dxa"/>
            <w:gridSpan w:val="2"/>
            <w:vAlign w:val="center"/>
          </w:tcPr>
          <w:p w14:paraId="30B47C94" w14:textId="77777777" w:rsidR="00DA6D5B" w:rsidRPr="00D620AD" w:rsidRDefault="00DA6D5B" w:rsidP="00B07FF1">
            <w:pPr>
              <w:spacing w:after="120" w:line="264" w:lineRule="auto"/>
              <w:jc w:val="both"/>
              <w:rPr>
                <w:rFonts w:ascii="Calibri Light" w:hAnsi="Calibri Light" w:cs="Calibri Light"/>
                <w:i/>
                <w:color w:val="000000"/>
                <w:sz w:val="16"/>
                <w:szCs w:val="16"/>
                <w:lang w:val="en-GB" w:eastAsia="en-US"/>
              </w:rPr>
            </w:pPr>
          </w:p>
        </w:tc>
        <w:tc>
          <w:tcPr>
            <w:tcW w:w="1795" w:type="dxa"/>
            <w:gridSpan w:val="2"/>
            <w:vAlign w:val="center"/>
          </w:tcPr>
          <w:p w14:paraId="171C0658" w14:textId="77777777" w:rsidR="00DA6D5B" w:rsidRPr="00D620AD" w:rsidRDefault="00DA6D5B"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Experimental work</w:t>
            </w:r>
          </w:p>
        </w:tc>
        <w:tc>
          <w:tcPr>
            <w:tcW w:w="610" w:type="dxa"/>
            <w:vAlign w:val="center"/>
          </w:tcPr>
          <w:p w14:paraId="292C29DF" w14:textId="77777777" w:rsidR="00DA6D5B" w:rsidRPr="00D620AD" w:rsidRDefault="00DA6D5B" w:rsidP="00B07FF1">
            <w:pPr>
              <w:spacing w:after="120" w:line="264" w:lineRule="auto"/>
              <w:jc w:val="both"/>
              <w:rPr>
                <w:rFonts w:ascii="Calibri Light" w:hAnsi="Calibri Light" w:cs="Calibri Light"/>
                <w:i/>
                <w:color w:val="000000"/>
                <w:sz w:val="16"/>
                <w:szCs w:val="16"/>
                <w:lang w:val="en-GB" w:eastAsia="en-US"/>
              </w:rPr>
            </w:pPr>
          </w:p>
        </w:tc>
      </w:tr>
      <w:tr w:rsidR="00DA6D5B" w:rsidRPr="00D620AD" w14:paraId="1AFB6A83" w14:textId="77777777" w:rsidTr="00B07FF1">
        <w:trPr>
          <w:gridAfter w:val="1"/>
          <w:wAfter w:w="10" w:type="dxa"/>
          <w:trHeight w:val="432"/>
          <w:jc w:val="center"/>
        </w:trPr>
        <w:tc>
          <w:tcPr>
            <w:tcW w:w="1769" w:type="dxa"/>
            <w:vAlign w:val="center"/>
          </w:tcPr>
          <w:p w14:paraId="5E0841BC" w14:textId="77777777" w:rsidR="00DA6D5B" w:rsidRPr="00D620AD" w:rsidRDefault="00DA6D5B"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Written exam</w:t>
            </w:r>
          </w:p>
        </w:tc>
        <w:tc>
          <w:tcPr>
            <w:tcW w:w="631" w:type="dxa"/>
            <w:vAlign w:val="center"/>
          </w:tcPr>
          <w:p w14:paraId="7DCEC4ED" w14:textId="77777777" w:rsidR="00DA6D5B" w:rsidRPr="00D620AD" w:rsidRDefault="00DA6D5B"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0,5</w:t>
            </w:r>
          </w:p>
        </w:tc>
        <w:tc>
          <w:tcPr>
            <w:tcW w:w="1779" w:type="dxa"/>
            <w:gridSpan w:val="3"/>
            <w:vAlign w:val="center"/>
          </w:tcPr>
          <w:p w14:paraId="0065AD11" w14:textId="77777777" w:rsidR="00DA6D5B" w:rsidRPr="00D620AD" w:rsidRDefault="00DA6D5B"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Oral exam</w:t>
            </w:r>
          </w:p>
        </w:tc>
        <w:tc>
          <w:tcPr>
            <w:tcW w:w="623" w:type="dxa"/>
            <w:vAlign w:val="center"/>
          </w:tcPr>
          <w:p w14:paraId="57AD071E" w14:textId="77777777" w:rsidR="00DA6D5B" w:rsidRPr="00D620AD" w:rsidRDefault="00DA6D5B" w:rsidP="00B07FF1">
            <w:pPr>
              <w:spacing w:after="120" w:line="264" w:lineRule="auto"/>
              <w:jc w:val="both"/>
              <w:rPr>
                <w:rFonts w:ascii="Calibri Light" w:hAnsi="Calibri Light" w:cs="Calibri Light"/>
                <w:i/>
                <w:color w:val="000000"/>
                <w:sz w:val="16"/>
                <w:szCs w:val="16"/>
                <w:lang w:val="en-GB" w:eastAsia="en-US"/>
              </w:rPr>
            </w:pPr>
          </w:p>
        </w:tc>
        <w:tc>
          <w:tcPr>
            <w:tcW w:w="1787" w:type="dxa"/>
            <w:gridSpan w:val="2"/>
            <w:vAlign w:val="center"/>
          </w:tcPr>
          <w:p w14:paraId="23F6EE9B" w14:textId="77777777" w:rsidR="00DA6D5B" w:rsidRPr="00D620AD" w:rsidRDefault="00DA6D5B"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Essay</w:t>
            </w:r>
          </w:p>
        </w:tc>
        <w:tc>
          <w:tcPr>
            <w:tcW w:w="614" w:type="dxa"/>
            <w:gridSpan w:val="2"/>
            <w:vAlign w:val="center"/>
          </w:tcPr>
          <w:p w14:paraId="532C76F7" w14:textId="77777777" w:rsidR="00DA6D5B" w:rsidRPr="00D620AD" w:rsidRDefault="00DA6D5B"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0,4</w:t>
            </w:r>
          </w:p>
        </w:tc>
        <w:tc>
          <w:tcPr>
            <w:tcW w:w="1795" w:type="dxa"/>
            <w:gridSpan w:val="2"/>
            <w:vAlign w:val="center"/>
          </w:tcPr>
          <w:p w14:paraId="6BDCC695" w14:textId="77777777" w:rsidR="00DA6D5B" w:rsidRPr="00D620AD" w:rsidRDefault="00DA6D5B"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Research</w:t>
            </w:r>
          </w:p>
        </w:tc>
        <w:tc>
          <w:tcPr>
            <w:tcW w:w="610" w:type="dxa"/>
            <w:vAlign w:val="center"/>
          </w:tcPr>
          <w:p w14:paraId="0FBB2EB4" w14:textId="77777777" w:rsidR="00DA6D5B" w:rsidRPr="00D620AD" w:rsidRDefault="00DA6D5B" w:rsidP="00B07FF1">
            <w:pPr>
              <w:spacing w:after="120" w:line="264" w:lineRule="auto"/>
              <w:jc w:val="both"/>
              <w:rPr>
                <w:rFonts w:ascii="Calibri Light" w:hAnsi="Calibri Light" w:cs="Calibri Light"/>
                <w:i/>
                <w:color w:val="000000"/>
                <w:sz w:val="16"/>
                <w:szCs w:val="16"/>
                <w:lang w:val="en-GB" w:eastAsia="en-US"/>
              </w:rPr>
            </w:pPr>
          </w:p>
        </w:tc>
      </w:tr>
      <w:tr w:rsidR="00DA6D5B" w:rsidRPr="00D620AD" w14:paraId="41CFBB16" w14:textId="77777777" w:rsidTr="00B07FF1">
        <w:trPr>
          <w:gridAfter w:val="1"/>
          <w:wAfter w:w="10" w:type="dxa"/>
          <w:trHeight w:val="432"/>
          <w:jc w:val="center"/>
        </w:trPr>
        <w:tc>
          <w:tcPr>
            <w:tcW w:w="1769" w:type="dxa"/>
            <w:vAlign w:val="center"/>
          </w:tcPr>
          <w:p w14:paraId="3A31E321" w14:textId="77777777" w:rsidR="00DA6D5B" w:rsidRPr="00D620AD" w:rsidRDefault="00DA6D5B"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Project</w:t>
            </w:r>
          </w:p>
        </w:tc>
        <w:tc>
          <w:tcPr>
            <w:tcW w:w="631" w:type="dxa"/>
            <w:vAlign w:val="center"/>
          </w:tcPr>
          <w:p w14:paraId="26E34407" w14:textId="77777777" w:rsidR="00DA6D5B" w:rsidRPr="00D620AD" w:rsidRDefault="00DA6D5B" w:rsidP="00B07FF1">
            <w:pPr>
              <w:spacing w:after="120" w:line="264" w:lineRule="auto"/>
              <w:jc w:val="both"/>
              <w:rPr>
                <w:rFonts w:ascii="Calibri Light" w:hAnsi="Calibri Light" w:cs="Calibri Light"/>
                <w:i/>
                <w:color w:val="000000"/>
                <w:sz w:val="16"/>
                <w:szCs w:val="16"/>
                <w:lang w:val="en-GB" w:eastAsia="en-US"/>
              </w:rPr>
            </w:pPr>
          </w:p>
        </w:tc>
        <w:tc>
          <w:tcPr>
            <w:tcW w:w="1779" w:type="dxa"/>
            <w:gridSpan w:val="3"/>
            <w:vAlign w:val="center"/>
          </w:tcPr>
          <w:p w14:paraId="77B58E9D" w14:textId="77777777" w:rsidR="00DA6D5B" w:rsidRPr="00D620AD" w:rsidRDefault="00DA6D5B"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Continuous assessment</w:t>
            </w:r>
          </w:p>
        </w:tc>
        <w:tc>
          <w:tcPr>
            <w:tcW w:w="623" w:type="dxa"/>
            <w:vAlign w:val="center"/>
          </w:tcPr>
          <w:p w14:paraId="0B2D2795" w14:textId="77777777" w:rsidR="00DA6D5B" w:rsidRPr="00D620AD" w:rsidRDefault="00DA6D5B"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0,6</w:t>
            </w:r>
          </w:p>
        </w:tc>
        <w:tc>
          <w:tcPr>
            <w:tcW w:w="1787" w:type="dxa"/>
            <w:gridSpan w:val="2"/>
            <w:vAlign w:val="center"/>
          </w:tcPr>
          <w:p w14:paraId="5E542D0F" w14:textId="77777777" w:rsidR="00DA6D5B" w:rsidRPr="00D620AD" w:rsidRDefault="00DA6D5B"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Report</w:t>
            </w:r>
          </w:p>
        </w:tc>
        <w:tc>
          <w:tcPr>
            <w:tcW w:w="614" w:type="dxa"/>
            <w:gridSpan w:val="2"/>
            <w:vAlign w:val="center"/>
          </w:tcPr>
          <w:p w14:paraId="5E517F8D" w14:textId="77777777" w:rsidR="00DA6D5B" w:rsidRPr="00D620AD" w:rsidRDefault="00DA6D5B" w:rsidP="00B07FF1">
            <w:pPr>
              <w:spacing w:after="120" w:line="264" w:lineRule="auto"/>
              <w:jc w:val="both"/>
              <w:rPr>
                <w:rFonts w:ascii="Calibri Light" w:hAnsi="Calibri Light" w:cs="Calibri Light"/>
                <w:i/>
                <w:color w:val="000000"/>
                <w:sz w:val="16"/>
                <w:szCs w:val="16"/>
                <w:lang w:val="en-GB" w:eastAsia="en-US"/>
              </w:rPr>
            </w:pPr>
          </w:p>
        </w:tc>
        <w:tc>
          <w:tcPr>
            <w:tcW w:w="1795" w:type="dxa"/>
            <w:gridSpan w:val="2"/>
            <w:vAlign w:val="center"/>
          </w:tcPr>
          <w:p w14:paraId="77971BA9" w14:textId="77777777" w:rsidR="00DA6D5B" w:rsidRPr="00D620AD" w:rsidRDefault="00DA6D5B"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Practical work</w:t>
            </w:r>
          </w:p>
        </w:tc>
        <w:tc>
          <w:tcPr>
            <w:tcW w:w="610" w:type="dxa"/>
            <w:vAlign w:val="center"/>
          </w:tcPr>
          <w:p w14:paraId="7B0D219F" w14:textId="77777777" w:rsidR="00DA6D5B" w:rsidRPr="00D620AD" w:rsidRDefault="00DA6D5B" w:rsidP="00B07FF1">
            <w:pPr>
              <w:spacing w:after="120" w:line="264" w:lineRule="auto"/>
              <w:jc w:val="both"/>
              <w:rPr>
                <w:rFonts w:ascii="Calibri Light" w:hAnsi="Calibri Light" w:cs="Calibri Light"/>
                <w:i/>
                <w:color w:val="000000"/>
                <w:sz w:val="16"/>
                <w:szCs w:val="16"/>
                <w:lang w:val="en-GB" w:eastAsia="en-US"/>
              </w:rPr>
            </w:pPr>
          </w:p>
        </w:tc>
      </w:tr>
      <w:tr w:rsidR="00DA6D5B" w:rsidRPr="00D620AD" w14:paraId="192EB043" w14:textId="77777777" w:rsidTr="00B07FF1">
        <w:trPr>
          <w:gridAfter w:val="1"/>
          <w:wAfter w:w="10" w:type="dxa"/>
          <w:trHeight w:val="432"/>
          <w:jc w:val="center"/>
        </w:trPr>
        <w:tc>
          <w:tcPr>
            <w:tcW w:w="1769" w:type="dxa"/>
            <w:vAlign w:val="center"/>
          </w:tcPr>
          <w:p w14:paraId="59490B3D" w14:textId="77777777" w:rsidR="00DA6D5B" w:rsidRPr="00D620AD" w:rsidRDefault="00DA6D5B"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Portfolio</w:t>
            </w:r>
          </w:p>
        </w:tc>
        <w:tc>
          <w:tcPr>
            <w:tcW w:w="631" w:type="dxa"/>
            <w:vAlign w:val="center"/>
          </w:tcPr>
          <w:p w14:paraId="6241119A" w14:textId="77777777" w:rsidR="00DA6D5B" w:rsidRPr="00D620AD" w:rsidRDefault="00DA6D5B" w:rsidP="00B07FF1">
            <w:pPr>
              <w:spacing w:after="120" w:line="264" w:lineRule="auto"/>
              <w:jc w:val="both"/>
              <w:rPr>
                <w:rFonts w:ascii="Calibri Light" w:hAnsi="Calibri Light" w:cs="Calibri Light"/>
                <w:i/>
                <w:color w:val="000000"/>
                <w:sz w:val="16"/>
                <w:szCs w:val="16"/>
                <w:lang w:val="en-GB" w:eastAsia="en-US"/>
              </w:rPr>
            </w:pPr>
          </w:p>
        </w:tc>
        <w:tc>
          <w:tcPr>
            <w:tcW w:w="1779" w:type="dxa"/>
            <w:gridSpan w:val="3"/>
            <w:vAlign w:val="center"/>
          </w:tcPr>
          <w:p w14:paraId="754D371B" w14:textId="77777777" w:rsidR="00DA6D5B" w:rsidRPr="00D620AD" w:rsidRDefault="00DA6D5B" w:rsidP="00B07FF1">
            <w:pPr>
              <w:spacing w:after="120" w:line="264" w:lineRule="auto"/>
              <w:jc w:val="both"/>
              <w:rPr>
                <w:rFonts w:ascii="Calibri Light" w:hAnsi="Calibri Light" w:cs="Calibri Light"/>
                <w:color w:val="000000"/>
                <w:sz w:val="16"/>
                <w:szCs w:val="16"/>
                <w:lang w:val="en-GB" w:eastAsia="en-US"/>
              </w:rPr>
            </w:pPr>
            <w:r w:rsidRPr="00D620AD">
              <w:rPr>
                <w:rFonts w:ascii="Calibri Light" w:hAnsi="Calibri Light" w:cs="Calibri Light"/>
                <w:color w:val="000000"/>
                <w:sz w:val="16"/>
                <w:szCs w:val="16"/>
                <w:lang w:val="en-GB" w:eastAsia="en-US"/>
              </w:rPr>
              <w:t>Case study</w:t>
            </w:r>
          </w:p>
        </w:tc>
        <w:tc>
          <w:tcPr>
            <w:tcW w:w="623" w:type="dxa"/>
            <w:vAlign w:val="center"/>
          </w:tcPr>
          <w:p w14:paraId="2E47F1CF" w14:textId="77777777" w:rsidR="00DA6D5B" w:rsidRPr="00D620AD" w:rsidRDefault="00DA6D5B" w:rsidP="00B07FF1">
            <w:pPr>
              <w:spacing w:after="120" w:line="264" w:lineRule="auto"/>
              <w:jc w:val="both"/>
              <w:rPr>
                <w:rFonts w:ascii="Calibri Light" w:hAnsi="Calibri Light" w:cs="Calibri Light"/>
                <w:i/>
                <w:color w:val="000000"/>
                <w:sz w:val="16"/>
                <w:szCs w:val="16"/>
                <w:lang w:val="en-GB" w:eastAsia="en-US"/>
              </w:rPr>
            </w:pPr>
          </w:p>
        </w:tc>
        <w:tc>
          <w:tcPr>
            <w:tcW w:w="1787" w:type="dxa"/>
            <w:gridSpan w:val="2"/>
            <w:vAlign w:val="center"/>
          </w:tcPr>
          <w:p w14:paraId="1914545D" w14:textId="77777777" w:rsidR="00DA6D5B" w:rsidRPr="00D620AD" w:rsidRDefault="00DA6D5B" w:rsidP="00B07FF1">
            <w:pPr>
              <w:spacing w:after="120" w:line="264" w:lineRule="auto"/>
              <w:jc w:val="both"/>
              <w:rPr>
                <w:rFonts w:ascii="Calibri Light" w:hAnsi="Calibri Light" w:cs="Calibri Light"/>
                <w:i/>
                <w:color w:val="000000"/>
                <w:sz w:val="16"/>
                <w:szCs w:val="16"/>
                <w:lang w:val="en-GB" w:eastAsia="en-US"/>
              </w:rPr>
            </w:pPr>
          </w:p>
        </w:tc>
        <w:tc>
          <w:tcPr>
            <w:tcW w:w="614" w:type="dxa"/>
            <w:gridSpan w:val="2"/>
            <w:vAlign w:val="center"/>
          </w:tcPr>
          <w:p w14:paraId="3BF5362C" w14:textId="77777777" w:rsidR="00DA6D5B" w:rsidRPr="00D620AD" w:rsidRDefault="00DA6D5B" w:rsidP="00B07FF1">
            <w:pPr>
              <w:spacing w:after="120" w:line="264" w:lineRule="auto"/>
              <w:jc w:val="both"/>
              <w:rPr>
                <w:rFonts w:ascii="Calibri Light" w:hAnsi="Calibri Light" w:cs="Calibri Light"/>
                <w:i/>
                <w:color w:val="000000"/>
                <w:sz w:val="16"/>
                <w:szCs w:val="16"/>
                <w:lang w:val="en-GB" w:eastAsia="en-US"/>
              </w:rPr>
            </w:pPr>
          </w:p>
        </w:tc>
        <w:tc>
          <w:tcPr>
            <w:tcW w:w="1795" w:type="dxa"/>
            <w:gridSpan w:val="2"/>
            <w:vAlign w:val="center"/>
          </w:tcPr>
          <w:p w14:paraId="492C0D47" w14:textId="77777777" w:rsidR="00DA6D5B" w:rsidRPr="00D620AD" w:rsidRDefault="00DA6D5B" w:rsidP="00B07FF1">
            <w:pPr>
              <w:spacing w:after="120" w:line="264" w:lineRule="auto"/>
              <w:jc w:val="both"/>
              <w:rPr>
                <w:rFonts w:ascii="Calibri Light" w:hAnsi="Calibri Light" w:cs="Calibri Light"/>
                <w:i/>
                <w:color w:val="000000"/>
                <w:sz w:val="16"/>
                <w:szCs w:val="16"/>
                <w:lang w:val="en-GB" w:eastAsia="en-US"/>
              </w:rPr>
            </w:pPr>
          </w:p>
        </w:tc>
        <w:tc>
          <w:tcPr>
            <w:tcW w:w="610" w:type="dxa"/>
            <w:vAlign w:val="center"/>
          </w:tcPr>
          <w:p w14:paraId="3A0627B9" w14:textId="77777777" w:rsidR="00DA6D5B" w:rsidRPr="00D620AD" w:rsidRDefault="00DA6D5B" w:rsidP="00B07FF1">
            <w:pPr>
              <w:spacing w:after="120" w:line="264" w:lineRule="auto"/>
              <w:jc w:val="both"/>
              <w:rPr>
                <w:rFonts w:ascii="Calibri Light" w:hAnsi="Calibri Light" w:cs="Calibri Light"/>
                <w:i/>
                <w:color w:val="000000"/>
                <w:sz w:val="16"/>
                <w:szCs w:val="16"/>
                <w:lang w:val="en-GB" w:eastAsia="en-US"/>
              </w:rPr>
            </w:pPr>
          </w:p>
        </w:tc>
      </w:tr>
      <w:tr w:rsidR="00DA6D5B" w:rsidRPr="00CE54B4" w14:paraId="622E8469" w14:textId="77777777" w:rsidTr="00B07FF1">
        <w:trPr>
          <w:gridAfter w:val="1"/>
          <w:wAfter w:w="10" w:type="dxa"/>
          <w:trHeight w:val="432"/>
          <w:jc w:val="center"/>
        </w:trPr>
        <w:tc>
          <w:tcPr>
            <w:tcW w:w="9608" w:type="dxa"/>
            <w:gridSpan w:val="13"/>
            <w:vAlign w:val="center"/>
          </w:tcPr>
          <w:p w14:paraId="2F2CBBD4" w14:textId="77777777" w:rsidR="00DA6D5B" w:rsidRPr="00CE54B4" w:rsidRDefault="00DA6D5B" w:rsidP="00B07FF1">
            <w:pPr>
              <w:tabs>
                <w:tab w:val="left" w:pos="470"/>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9. Assessment of learning outcomes in class and at the final exam (procedure and examples)</w:t>
            </w:r>
          </w:p>
        </w:tc>
      </w:tr>
      <w:tr w:rsidR="00DA6D5B" w:rsidRPr="00CE54B4" w14:paraId="38313F2C" w14:textId="77777777" w:rsidTr="00B07FF1">
        <w:trPr>
          <w:gridAfter w:val="1"/>
          <w:wAfter w:w="10" w:type="dxa"/>
          <w:trHeight w:val="432"/>
          <w:jc w:val="center"/>
        </w:trPr>
        <w:tc>
          <w:tcPr>
            <w:tcW w:w="9608" w:type="dxa"/>
            <w:gridSpan w:val="13"/>
            <w:vAlign w:val="center"/>
          </w:tcPr>
          <w:p w14:paraId="2D9AAC87" w14:textId="77777777" w:rsidR="00DA6D5B" w:rsidRPr="00CE54B4" w:rsidRDefault="00DA6D5B" w:rsidP="00B07FF1">
            <w:pPr>
              <w:spacing w:after="120" w:line="264" w:lineRule="auto"/>
              <w:jc w:val="both"/>
              <w:rPr>
                <w:rFonts w:ascii="Calibri Light" w:hAnsi="Calibri Light" w:cs="Calibri Light"/>
                <w:color w:val="000000"/>
                <w:sz w:val="22"/>
                <w:szCs w:val="22"/>
                <w:shd w:val="clear" w:color="auto" w:fill="FFFFFF"/>
                <w:lang w:val="en-GB" w:eastAsia="en-US"/>
              </w:rPr>
            </w:pPr>
            <w:r w:rsidRPr="00CE54B4">
              <w:rPr>
                <w:rFonts w:ascii="Calibri Light" w:hAnsi="Calibri Light" w:cs="Calibri Light"/>
                <w:color w:val="000000"/>
                <w:sz w:val="22"/>
                <w:szCs w:val="22"/>
                <w:shd w:val="clear" w:color="auto" w:fill="FFFFFF"/>
                <w:lang w:val="en-GB" w:eastAsia="en-US"/>
              </w:rPr>
              <w:t>The core competencies will be assessed following the next criteria: </w:t>
            </w:r>
          </w:p>
          <w:p w14:paraId="21D97E9A" w14:textId="77777777" w:rsidR="00DA6D5B" w:rsidRPr="00CE54B4" w:rsidRDefault="00DA6D5B" w:rsidP="00B07FF1">
            <w:pPr>
              <w:spacing w:after="120" w:line="264" w:lineRule="auto"/>
              <w:jc w:val="both"/>
              <w:rPr>
                <w:rFonts w:ascii="Calibri Light" w:hAnsi="Calibri Light" w:cs="Calibri Light"/>
                <w:color w:val="000000"/>
                <w:sz w:val="22"/>
                <w:szCs w:val="22"/>
                <w:shd w:val="clear" w:color="auto" w:fill="FFFFFF"/>
                <w:lang w:val="en-GB" w:eastAsia="en-US"/>
              </w:rPr>
            </w:pPr>
            <w:r w:rsidRPr="00CE54B4">
              <w:rPr>
                <w:rFonts w:ascii="Calibri Light" w:hAnsi="Calibri Light" w:cs="Calibri Light"/>
                <w:color w:val="000000"/>
                <w:sz w:val="22"/>
                <w:szCs w:val="22"/>
                <w:shd w:val="clear" w:color="auto" w:fill="FFFFFF"/>
                <w:lang w:val="en-GB" w:eastAsia="en-US"/>
              </w:rPr>
              <w:t xml:space="preserve">Case study: work done individually. This part of the subject will take the 30% of the final mark. The student should enter to SABI database and be able to determine the profitably of the chosen business and make a complete analysis of its Interim Financial Statement. The objective is to make a complete report about the </w:t>
            </w:r>
            <w:r w:rsidRPr="00CE54B4">
              <w:rPr>
                <w:rFonts w:ascii="Calibri Light" w:hAnsi="Calibri Light" w:cs="Calibri Light"/>
                <w:color w:val="000000"/>
                <w:sz w:val="22"/>
                <w:szCs w:val="22"/>
                <w:shd w:val="clear" w:color="auto" w:fill="FFFFFF"/>
                <w:lang w:val="en-GB" w:eastAsia="en-US"/>
              </w:rPr>
              <w:lastRenderedPageBreak/>
              <w:t>economic, financial and patrimonial situation of a tourist organization in order to offer a certain diagnosis about its situation. </w:t>
            </w:r>
          </w:p>
          <w:p w14:paraId="2FDA9F55" w14:textId="77777777" w:rsidR="00DA6D5B" w:rsidRPr="00CE54B4" w:rsidRDefault="00DA6D5B" w:rsidP="00B07FF1">
            <w:pPr>
              <w:spacing w:after="120" w:line="264" w:lineRule="auto"/>
              <w:jc w:val="both"/>
              <w:rPr>
                <w:rFonts w:ascii="Calibri Light" w:hAnsi="Calibri Light" w:cs="Calibri Light"/>
                <w:color w:val="000000"/>
                <w:sz w:val="22"/>
                <w:szCs w:val="22"/>
                <w:shd w:val="clear" w:color="auto" w:fill="FFFFFF"/>
                <w:lang w:val="en-GB" w:eastAsia="en-US"/>
              </w:rPr>
            </w:pPr>
            <w:r w:rsidRPr="00CE54B4">
              <w:rPr>
                <w:rFonts w:ascii="Calibri Light" w:hAnsi="Calibri Light" w:cs="Calibri Light"/>
                <w:color w:val="000000"/>
                <w:sz w:val="22"/>
                <w:szCs w:val="22"/>
                <w:shd w:val="clear" w:color="auto" w:fill="FFFFFF"/>
                <w:lang w:val="en-GB" w:eastAsia="en-US"/>
              </w:rPr>
              <w:t>The next step will be the comparison in between the studied organization and the arithmetic mean of its competitors in the same sector. </w:t>
            </w:r>
          </w:p>
          <w:p w14:paraId="711F3AFF" w14:textId="77777777" w:rsidR="00DA6D5B" w:rsidRPr="00CE54B4" w:rsidRDefault="00DA6D5B" w:rsidP="00B07FF1">
            <w:pPr>
              <w:spacing w:after="120" w:line="264" w:lineRule="auto"/>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shd w:val="clear" w:color="auto" w:fill="FFFFFF"/>
                <w:lang w:val="en-GB" w:eastAsia="en-US"/>
              </w:rPr>
              <w:t>Final test: The test will take the rest of the 70% of the final mark. The student should enter to SABI database and, following the learned criteria, execute the operations to make a complete diagnosis of an organization and write down the conclusions about its economic, financial and patrimonial situation. </w:t>
            </w:r>
          </w:p>
          <w:p w14:paraId="56272E8A" w14:textId="77777777" w:rsidR="00DA6D5B" w:rsidRPr="00CE54B4" w:rsidRDefault="00DA6D5B" w:rsidP="00B07FF1">
            <w:pPr>
              <w:tabs>
                <w:tab w:val="left" w:pos="470"/>
              </w:tabs>
              <w:spacing w:after="120" w:line="264" w:lineRule="auto"/>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shd w:val="clear" w:color="auto" w:fill="FFFFFF"/>
                <w:lang w:val="en-GB" w:eastAsia="en-US"/>
              </w:rPr>
              <w:t>The final grade of the subject will be formed by the weighted average of the two previous ones. </w:t>
            </w:r>
          </w:p>
        </w:tc>
      </w:tr>
      <w:tr w:rsidR="00DA6D5B" w:rsidRPr="00CE54B4" w14:paraId="4D6CA8A1" w14:textId="77777777" w:rsidTr="00B07FF1">
        <w:trPr>
          <w:gridAfter w:val="1"/>
          <w:wAfter w:w="10" w:type="dxa"/>
          <w:trHeight w:val="432"/>
          <w:jc w:val="center"/>
        </w:trPr>
        <w:tc>
          <w:tcPr>
            <w:tcW w:w="9608" w:type="dxa"/>
            <w:gridSpan w:val="13"/>
            <w:vAlign w:val="center"/>
          </w:tcPr>
          <w:p w14:paraId="5451490F" w14:textId="77777777" w:rsidR="00DA6D5B" w:rsidRPr="00CE54B4" w:rsidRDefault="00DA6D5B" w:rsidP="00B07FF1">
            <w:pPr>
              <w:tabs>
                <w:tab w:val="left" w:pos="470"/>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lastRenderedPageBreak/>
              <w:t xml:space="preserve">10. Mandatory literature (at the time of submission of study programme proposal)  </w:t>
            </w:r>
          </w:p>
        </w:tc>
      </w:tr>
      <w:tr w:rsidR="00DA6D5B" w:rsidRPr="00CE54B4" w14:paraId="09AF12BD" w14:textId="77777777" w:rsidTr="00B07FF1">
        <w:trPr>
          <w:gridAfter w:val="1"/>
          <w:wAfter w:w="10" w:type="dxa"/>
          <w:trHeight w:val="2679"/>
          <w:jc w:val="center"/>
        </w:trPr>
        <w:tc>
          <w:tcPr>
            <w:tcW w:w="9608" w:type="dxa"/>
            <w:gridSpan w:val="13"/>
            <w:vAlign w:val="center"/>
          </w:tcPr>
          <w:p w14:paraId="5C8DFCB5" w14:textId="77777777" w:rsidR="00DA6D5B" w:rsidRPr="00CE54B4" w:rsidRDefault="00DA6D5B" w:rsidP="00DA6D5B">
            <w:pPr>
              <w:numPr>
                <w:ilvl w:val="0"/>
                <w:numId w:val="12"/>
              </w:numPr>
              <w:tabs>
                <w:tab w:val="clear" w:pos="720"/>
                <w:tab w:val="num" w:pos="246"/>
              </w:tabs>
              <w:spacing w:before="100" w:beforeAutospacing="1" w:after="100" w:afterAutospacing="1" w:line="264" w:lineRule="auto"/>
              <w:ind w:left="246" w:hanging="244"/>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s-ES" w:eastAsia="en-US"/>
              </w:rPr>
              <w:t>Amat Salas, Oriol (</w:t>
            </w:r>
            <w:proofErr w:type="spellStart"/>
            <w:r w:rsidRPr="00CE54B4">
              <w:rPr>
                <w:rFonts w:ascii="Calibri Light" w:hAnsi="Calibri Light" w:cs="Calibri Light"/>
                <w:color w:val="1C2441"/>
                <w:sz w:val="22"/>
                <w:szCs w:val="22"/>
                <w:lang w:val="es-ES" w:eastAsia="en-US"/>
              </w:rPr>
              <w:t>cop</w:t>
            </w:r>
            <w:proofErr w:type="spellEnd"/>
            <w:r w:rsidRPr="00CE54B4">
              <w:rPr>
                <w:rFonts w:ascii="Calibri Light" w:hAnsi="Calibri Light" w:cs="Calibri Light"/>
                <w:color w:val="1C2441"/>
                <w:sz w:val="22"/>
                <w:szCs w:val="22"/>
                <w:lang w:val="es-ES" w:eastAsia="en-US"/>
              </w:rPr>
              <w:t xml:space="preserve">. </w:t>
            </w:r>
            <w:proofErr w:type="gramStart"/>
            <w:r w:rsidRPr="00CE54B4">
              <w:rPr>
                <w:rFonts w:ascii="Calibri Light" w:hAnsi="Calibri Light" w:cs="Calibri Light"/>
                <w:color w:val="1C2441"/>
                <w:sz w:val="22"/>
                <w:szCs w:val="22"/>
                <w:lang w:val="es-ES" w:eastAsia="en-US"/>
              </w:rPr>
              <w:t>2002 )</w:t>
            </w:r>
            <w:proofErr w:type="gramEnd"/>
            <w:r w:rsidRPr="00CE54B4">
              <w:rPr>
                <w:rFonts w:ascii="Calibri Light" w:hAnsi="Calibri Light" w:cs="Calibri Light"/>
                <w:color w:val="1C2441"/>
                <w:sz w:val="22"/>
                <w:szCs w:val="22"/>
                <w:lang w:val="es-ES" w:eastAsia="en-US"/>
              </w:rPr>
              <w:t>. </w:t>
            </w:r>
            <w:r w:rsidRPr="00CE54B4">
              <w:rPr>
                <w:rFonts w:ascii="Calibri Light" w:hAnsi="Calibri Light" w:cs="Calibri Light"/>
                <w:i/>
                <w:iCs/>
                <w:color w:val="1C2441"/>
                <w:sz w:val="22"/>
                <w:szCs w:val="22"/>
                <w:lang w:val="es-ES" w:eastAsia="en-US"/>
              </w:rPr>
              <w:t xml:space="preserve">Análisis de estados </w:t>
            </w:r>
            <w:proofErr w:type="gramStart"/>
            <w:r w:rsidRPr="00CE54B4">
              <w:rPr>
                <w:rFonts w:ascii="Calibri Light" w:hAnsi="Calibri Light" w:cs="Calibri Light"/>
                <w:i/>
                <w:iCs/>
                <w:color w:val="1C2441"/>
                <w:sz w:val="22"/>
                <w:szCs w:val="22"/>
                <w:lang w:val="es-ES" w:eastAsia="en-US"/>
              </w:rPr>
              <w:t>financieros :</w:t>
            </w:r>
            <w:proofErr w:type="gramEnd"/>
            <w:r w:rsidRPr="00CE54B4">
              <w:rPr>
                <w:rFonts w:ascii="Calibri Light" w:hAnsi="Calibri Light" w:cs="Calibri Light"/>
                <w:i/>
                <w:iCs/>
                <w:color w:val="1C2441"/>
                <w:sz w:val="22"/>
                <w:szCs w:val="22"/>
                <w:lang w:val="es-ES" w:eastAsia="en-US"/>
              </w:rPr>
              <w:t xml:space="preserve"> fundamentos y aplicaciones </w:t>
            </w:r>
            <w:r w:rsidRPr="00CE54B4">
              <w:rPr>
                <w:rFonts w:ascii="Calibri Light" w:hAnsi="Calibri Light" w:cs="Calibri Light"/>
                <w:color w:val="1C2441"/>
                <w:sz w:val="22"/>
                <w:szCs w:val="22"/>
                <w:lang w:val="es-ES" w:eastAsia="en-US"/>
              </w:rPr>
              <w:t xml:space="preserve">(7a </w:t>
            </w:r>
            <w:proofErr w:type="spellStart"/>
            <w:r w:rsidRPr="00CE54B4">
              <w:rPr>
                <w:rFonts w:ascii="Calibri Light" w:hAnsi="Calibri Light" w:cs="Calibri Light"/>
                <w:color w:val="1C2441"/>
                <w:sz w:val="22"/>
                <w:szCs w:val="22"/>
                <w:lang w:val="es-ES" w:eastAsia="en-US"/>
              </w:rPr>
              <w:t>ed</w:t>
            </w:r>
            <w:proofErr w:type="spellEnd"/>
            <w:r w:rsidRPr="00CE54B4">
              <w:rPr>
                <w:rFonts w:ascii="Calibri Light" w:hAnsi="Calibri Light" w:cs="Calibri Light"/>
                <w:color w:val="1C2441"/>
                <w:sz w:val="22"/>
                <w:szCs w:val="22"/>
                <w:lang w:val="es-ES" w:eastAsia="en-US"/>
              </w:rPr>
              <w:t xml:space="preserve">). </w:t>
            </w:r>
            <w:r w:rsidRPr="00CE54B4">
              <w:rPr>
                <w:rFonts w:ascii="Calibri Light" w:hAnsi="Calibri Light" w:cs="Calibri Light"/>
                <w:color w:val="1C2441"/>
                <w:sz w:val="22"/>
                <w:szCs w:val="22"/>
                <w:lang w:val="en-GB" w:eastAsia="en-US"/>
              </w:rPr>
              <w:t xml:space="preserve">Barcelona: </w:t>
            </w:r>
            <w:proofErr w:type="spellStart"/>
            <w:r w:rsidRPr="00CE54B4">
              <w:rPr>
                <w:rFonts w:ascii="Calibri Light" w:hAnsi="Calibri Light" w:cs="Calibri Light"/>
                <w:color w:val="1C2441"/>
                <w:sz w:val="22"/>
                <w:szCs w:val="22"/>
                <w:lang w:val="en-GB" w:eastAsia="en-US"/>
              </w:rPr>
              <w:t>Gestión</w:t>
            </w:r>
            <w:proofErr w:type="spellEnd"/>
            <w:r w:rsidRPr="00CE54B4">
              <w:rPr>
                <w:rFonts w:ascii="Calibri Light" w:hAnsi="Calibri Light" w:cs="Calibri Light"/>
                <w:color w:val="1C2441"/>
                <w:sz w:val="22"/>
                <w:szCs w:val="22"/>
                <w:lang w:val="en-GB" w:eastAsia="en-US"/>
              </w:rPr>
              <w:t xml:space="preserve"> 2000.  </w:t>
            </w:r>
            <w:hyperlink r:id="rId7" w:tgtFrame="_blank" w:history="1"/>
          </w:p>
          <w:p w14:paraId="4E248BE3" w14:textId="77777777" w:rsidR="00DA6D5B" w:rsidRPr="00CE54B4" w:rsidRDefault="00DA6D5B" w:rsidP="00DA6D5B">
            <w:pPr>
              <w:numPr>
                <w:ilvl w:val="0"/>
                <w:numId w:val="12"/>
              </w:numPr>
              <w:tabs>
                <w:tab w:val="clear" w:pos="720"/>
                <w:tab w:val="num" w:pos="246"/>
              </w:tabs>
              <w:spacing w:before="100" w:beforeAutospacing="1" w:after="100" w:afterAutospacing="1" w:line="264" w:lineRule="auto"/>
              <w:ind w:left="244" w:hanging="244"/>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s-ES" w:eastAsia="en-US"/>
              </w:rPr>
              <w:t>Pérez-Carballo y Veiga, Ángel (</w:t>
            </w:r>
            <w:proofErr w:type="spellStart"/>
            <w:r w:rsidRPr="00CE54B4">
              <w:rPr>
                <w:rFonts w:ascii="Calibri Light" w:hAnsi="Calibri Light" w:cs="Calibri Light"/>
                <w:color w:val="1C2441"/>
                <w:sz w:val="22"/>
                <w:szCs w:val="22"/>
                <w:lang w:val="es-ES" w:eastAsia="en-US"/>
              </w:rPr>
              <w:t>cop</w:t>
            </w:r>
            <w:proofErr w:type="spellEnd"/>
            <w:r w:rsidRPr="00CE54B4">
              <w:rPr>
                <w:rFonts w:ascii="Calibri Light" w:hAnsi="Calibri Light" w:cs="Calibri Light"/>
                <w:color w:val="1C2441"/>
                <w:sz w:val="22"/>
                <w:szCs w:val="22"/>
                <w:lang w:val="es-ES" w:eastAsia="en-US"/>
              </w:rPr>
              <w:t xml:space="preserve">. </w:t>
            </w:r>
            <w:proofErr w:type="gramStart"/>
            <w:r w:rsidRPr="00CE54B4">
              <w:rPr>
                <w:rFonts w:ascii="Calibri Light" w:hAnsi="Calibri Light" w:cs="Calibri Light"/>
                <w:color w:val="1C2441"/>
                <w:sz w:val="22"/>
                <w:szCs w:val="22"/>
                <w:lang w:val="es-ES" w:eastAsia="en-US"/>
              </w:rPr>
              <w:t>1997 )</w:t>
            </w:r>
            <w:proofErr w:type="gramEnd"/>
            <w:r w:rsidRPr="00CE54B4">
              <w:rPr>
                <w:rFonts w:ascii="Calibri Light" w:hAnsi="Calibri Light" w:cs="Calibri Light"/>
                <w:color w:val="1C2441"/>
                <w:sz w:val="22"/>
                <w:szCs w:val="22"/>
                <w:lang w:val="es-ES" w:eastAsia="en-US"/>
              </w:rPr>
              <w:t>. </w:t>
            </w:r>
            <w:r w:rsidRPr="00CE54B4">
              <w:rPr>
                <w:rFonts w:ascii="Calibri Light" w:hAnsi="Calibri Light" w:cs="Calibri Light"/>
                <w:i/>
                <w:iCs/>
                <w:color w:val="1C2441"/>
                <w:sz w:val="22"/>
                <w:szCs w:val="22"/>
                <w:lang w:val="es-ES" w:eastAsia="en-US"/>
              </w:rPr>
              <w:t>Principios de gestión financiera de la empresa </w:t>
            </w:r>
            <w:r w:rsidRPr="00CE54B4">
              <w:rPr>
                <w:rFonts w:ascii="Calibri Light" w:hAnsi="Calibri Light" w:cs="Calibri Light"/>
                <w:color w:val="1C2441"/>
                <w:sz w:val="22"/>
                <w:szCs w:val="22"/>
                <w:lang w:val="es-ES" w:eastAsia="en-US"/>
              </w:rPr>
              <w:t xml:space="preserve">(3ª ed. </w:t>
            </w:r>
            <w:proofErr w:type="spellStart"/>
            <w:r w:rsidRPr="00CE54B4">
              <w:rPr>
                <w:rFonts w:ascii="Calibri Light" w:hAnsi="Calibri Light" w:cs="Calibri Light"/>
                <w:color w:val="1C2441"/>
                <w:sz w:val="22"/>
                <w:szCs w:val="22"/>
                <w:lang w:val="es-ES" w:eastAsia="en-US"/>
              </w:rPr>
              <w:t>rev.</w:t>
            </w:r>
            <w:proofErr w:type="spellEnd"/>
            <w:r w:rsidRPr="00CE54B4">
              <w:rPr>
                <w:rFonts w:ascii="Calibri Light" w:hAnsi="Calibri Light" w:cs="Calibri Light"/>
                <w:color w:val="1C2441"/>
                <w:sz w:val="22"/>
                <w:szCs w:val="22"/>
                <w:lang w:val="es-ES" w:eastAsia="en-US"/>
              </w:rPr>
              <w:t xml:space="preserve"> y ampliada). </w:t>
            </w:r>
            <w:r w:rsidRPr="00CE54B4">
              <w:rPr>
                <w:rFonts w:ascii="Calibri Light" w:hAnsi="Calibri Light" w:cs="Calibri Light"/>
                <w:color w:val="1C2441"/>
                <w:sz w:val="22"/>
                <w:szCs w:val="22"/>
                <w:lang w:val="en-GB" w:eastAsia="en-US"/>
              </w:rPr>
              <w:t xml:space="preserve">Madrid: </w:t>
            </w:r>
            <w:proofErr w:type="spellStart"/>
            <w:r w:rsidRPr="00CE54B4">
              <w:rPr>
                <w:rFonts w:ascii="Calibri Light" w:hAnsi="Calibri Light" w:cs="Calibri Light"/>
                <w:color w:val="1C2441"/>
                <w:sz w:val="22"/>
                <w:szCs w:val="22"/>
                <w:lang w:val="en-GB" w:eastAsia="en-US"/>
              </w:rPr>
              <w:t>Alianza</w:t>
            </w:r>
            <w:proofErr w:type="spellEnd"/>
            <w:r w:rsidRPr="00CE54B4">
              <w:rPr>
                <w:rFonts w:ascii="Calibri Light" w:hAnsi="Calibri Light" w:cs="Calibri Light"/>
                <w:color w:val="1C2441"/>
                <w:sz w:val="22"/>
                <w:szCs w:val="22"/>
                <w:lang w:val="en-GB" w:eastAsia="en-US"/>
              </w:rPr>
              <w:t>.  </w:t>
            </w:r>
            <w:hyperlink r:id="rId8" w:tgtFrame="_blank" w:history="1"/>
          </w:p>
          <w:p w14:paraId="6B175F06" w14:textId="77777777" w:rsidR="00DA6D5B" w:rsidRPr="00CE54B4" w:rsidRDefault="00DA6D5B" w:rsidP="00DA6D5B">
            <w:pPr>
              <w:numPr>
                <w:ilvl w:val="0"/>
                <w:numId w:val="12"/>
              </w:numPr>
              <w:tabs>
                <w:tab w:val="clear" w:pos="720"/>
                <w:tab w:val="num" w:pos="246"/>
              </w:tabs>
              <w:spacing w:before="100" w:beforeAutospacing="1" w:after="100" w:afterAutospacing="1" w:line="264" w:lineRule="auto"/>
              <w:ind w:left="244" w:hanging="244"/>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s-ES" w:eastAsia="en-US"/>
              </w:rPr>
              <w:t>Amat Salas, Oriol (</w:t>
            </w:r>
            <w:proofErr w:type="gramStart"/>
            <w:r w:rsidRPr="00CE54B4">
              <w:rPr>
                <w:rFonts w:ascii="Calibri Light" w:hAnsi="Calibri Light" w:cs="Calibri Light"/>
                <w:color w:val="1C2441"/>
                <w:sz w:val="22"/>
                <w:szCs w:val="22"/>
                <w:lang w:val="es-ES" w:eastAsia="en-US"/>
              </w:rPr>
              <w:t>1993 )</w:t>
            </w:r>
            <w:proofErr w:type="gramEnd"/>
            <w:r w:rsidRPr="00CE54B4">
              <w:rPr>
                <w:rFonts w:ascii="Calibri Light" w:hAnsi="Calibri Light" w:cs="Calibri Light"/>
                <w:color w:val="1C2441"/>
                <w:sz w:val="22"/>
                <w:szCs w:val="22"/>
                <w:lang w:val="es-ES" w:eastAsia="en-US"/>
              </w:rPr>
              <w:t>. </w:t>
            </w:r>
            <w:r w:rsidRPr="00CE54B4">
              <w:rPr>
                <w:rFonts w:ascii="Calibri Light" w:hAnsi="Calibri Light" w:cs="Calibri Light"/>
                <w:i/>
                <w:iCs/>
                <w:color w:val="1C2441"/>
                <w:sz w:val="22"/>
                <w:szCs w:val="22"/>
                <w:lang w:val="es-ES" w:eastAsia="en-US"/>
              </w:rPr>
              <w:t>Contabilidad y finanzas de hoteles </w:t>
            </w:r>
            <w:r w:rsidRPr="00CE54B4">
              <w:rPr>
                <w:rFonts w:ascii="Calibri Light" w:hAnsi="Calibri Light" w:cs="Calibri Light"/>
                <w:color w:val="1C2441"/>
                <w:sz w:val="22"/>
                <w:szCs w:val="22"/>
                <w:lang w:val="es-ES" w:eastAsia="en-US"/>
              </w:rPr>
              <w:t xml:space="preserve">(2a ed.). </w:t>
            </w:r>
            <w:r w:rsidRPr="00CE54B4">
              <w:rPr>
                <w:rFonts w:ascii="Calibri Light" w:hAnsi="Calibri Light" w:cs="Calibri Light"/>
                <w:color w:val="1C2441"/>
                <w:sz w:val="22"/>
                <w:szCs w:val="22"/>
                <w:lang w:val="en-GB" w:eastAsia="en-US"/>
              </w:rPr>
              <w:t xml:space="preserve">Barcelona: </w:t>
            </w:r>
            <w:proofErr w:type="spellStart"/>
            <w:r w:rsidRPr="00CE54B4">
              <w:rPr>
                <w:rFonts w:ascii="Calibri Light" w:hAnsi="Calibri Light" w:cs="Calibri Light"/>
                <w:color w:val="1C2441"/>
                <w:sz w:val="22"/>
                <w:szCs w:val="22"/>
                <w:lang w:val="en-GB" w:eastAsia="en-US"/>
              </w:rPr>
              <w:t>Eada</w:t>
            </w:r>
            <w:proofErr w:type="spellEnd"/>
            <w:r w:rsidRPr="00CE54B4">
              <w:rPr>
                <w:rFonts w:ascii="Calibri Light" w:hAnsi="Calibri Light" w:cs="Calibri Light"/>
                <w:color w:val="1C2441"/>
                <w:sz w:val="22"/>
                <w:szCs w:val="22"/>
                <w:lang w:val="en-GB" w:eastAsia="en-US"/>
              </w:rPr>
              <w:t xml:space="preserve"> </w:t>
            </w:r>
            <w:proofErr w:type="spellStart"/>
            <w:r w:rsidRPr="00CE54B4">
              <w:rPr>
                <w:rFonts w:ascii="Calibri Light" w:hAnsi="Calibri Light" w:cs="Calibri Light"/>
                <w:color w:val="1C2441"/>
                <w:sz w:val="22"/>
                <w:szCs w:val="22"/>
                <w:lang w:val="en-GB" w:eastAsia="en-US"/>
              </w:rPr>
              <w:t>Gestión</w:t>
            </w:r>
            <w:proofErr w:type="spellEnd"/>
            <w:r w:rsidRPr="00CE54B4">
              <w:rPr>
                <w:rFonts w:ascii="Calibri Light" w:hAnsi="Calibri Light" w:cs="Calibri Light"/>
                <w:color w:val="1C2441"/>
                <w:sz w:val="22"/>
                <w:szCs w:val="22"/>
                <w:lang w:val="en-GB" w:eastAsia="en-US"/>
              </w:rPr>
              <w:t>.  </w:t>
            </w:r>
            <w:hyperlink r:id="rId9" w:tgtFrame="_blank" w:history="1"/>
          </w:p>
          <w:p w14:paraId="7AA56808" w14:textId="77777777" w:rsidR="00DA6D5B" w:rsidRPr="00CE54B4" w:rsidRDefault="00DA6D5B" w:rsidP="00DA6D5B">
            <w:pPr>
              <w:numPr>
                <w:ilvl w:val="0"/>
                <w:numId w:val="12"/>
              </w:numPr>
              <w:tabs>
                <w:tab w:val="clear" w:pos="720"/>
                <w:tab w:val="num" w:pos="246"/>
              </w:tabs>
              <w:spacing w:before="100" w:beforeAutospacing="1" w:after="100" w:afterAutospacing="1" w:line="264" w:lineRule="auto"/>
              <w:ind w:left="244" w:hanging="244"/>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s-ES" w:eastAsia="en-US"/>
              </w:rPr>
              <w:t>Urías Valiente, Jesús (</w:t>
            </w:r>
            <w:proofErr w:type="gramStart"/>
            <w:r w:rsidRPr="00CE54B4">
              <w:rPr>
                <w:rFonts w:ascii="Calibri Light" w:hAnsi="Calibri Light" w:cs="Calibri Light"/>
                <w:color w:val="1C2441"/>
                <w:sz w:val="22"/>
                <w:szCs w:val="22"/>
                <w:lang w:val="es-ES" w:eastAsia="en-US"/>
              </w:rPr>
              <w:t>1991 )</w:t>
            </w:r>
            <w:proofErr w:type="gramEnd"/>
            <w:r w:rsidRPr="00CE54B4">
              <w:rPr>
                <w:rFonts w:ascii="Calibri Light" w:hAnsi="Calibri Light" w:cs="Calibri Light"/>
                <w:color w:val="1C2441"/>
                <w:sz w:val="22"/>
                <w:szCs w:val="22"/>
                <w:lang w:val="es-ES" w:eastAsia="en-US"/>
              </w:rPr>
              <w:t>. </w:t>
            </w:r>
            <w:r w:rsidRPr="00CE54B4">
              <w:rPr>
                <w:rFonts w:ascii="Calibri Light" w:hAnsi="Calibri Light" w:cs="Calibri Light"/>
                <w:i/>
                <w:iCs/>
                <w:color w:val="1C2441"/>
                <w:sz w:val="22"/>
                <w:szCs w:val="22"/>
                <w:lang w:val="es-ES" w:eastAsia="en-US"/>
              </w:rPr>
              <w:t xml:space="preserve">Análisis de estados </w:t>
            </w:r>
            <w:proofErr w:type="gramStart"/>
            <w:r w:rsidRPr="00CE54B4">
              <w:rPr>
                <w:rFonts w:ascii="Calibri Light" w:hAnsi="Calibri Light" w:cs="Calibri Light"/>
                <w:i/>
                <w:iCs/>
                <w:color w:val="1C2441"/>
                <w:sz w:val="22"/>
                <w:szCs w:val="22"/>
                <w:lang w:val="es-ES" w:eastAsia="en-US"/>
              </w:rPr>
              <w:t>financieros </w:t>
            </w:r>
            <w:r w:rsidRPr="00CE54B4">
              <w:rPr>
                <w:rFonts w:ascii="Calibri Light" w:hAnsi="Calibri Light" w:cs="Calibri Light"/>
                <w:color w:val="1C2441"/>
                <w:sz w:val="22"/>
                <w:szCs w:val="22"/>
                <w:lang w:val="es-ES" w:eastAsia="en-US"/>
              </w:rPr>
              <w:t>.</w:t>
            </w:r>
            <w:proofErr w:type="gramEnd"/>
            <w:r w:rsidRPr="00CE54B4">
              <w:rPr>
                <w:rFonts w:ascii="Calibri Light" w:hAnsi="Calibri Light" w:cs="Calibri Light"/>
                <w:color w:val="1C2441"/>
                <w:sz w:val="22"/>
                <w:szCs w:val="22"/>
                <w:lang w:val="es-ES" w:eastAsia="en-US"/>
              </w:rPr>
              <w:t xml:space="preserve"> </w:t>
            </w:r>
            <w:r w:rsidRPr="00CE54B4">
              <w:rPr>
                <w:rFonts w:ascii="Calibri Light" w:hAnsi="Calibri Light" w:cs="Calibri Light"/>
                <w:color w:val="1C2441"/>
                <w:sz w:val="22"/>
                <w:szCs w:val="22"/>
                <w:lang w:val="en-GB" w:eastAsia="en-US"/>
              </w:rPr>
              <w:t>Madrid [etc.]: McGraw-Hill. </w:t>
            </w:r>
            <w:hyperlink r:id="rId10" w:tgtFrame="_blank" w:history="1"/>
          </w:p>
          <w:p w14:paraId="3694E8AD" w14:textId="77777777" w:rsidR="00DA6D5B" w:rsidRPr="00CE54B4" w:rsidRDefault="00DA6D5B" w:rsidP="00DA6D5B">
            <w:pPr>
              <w:numPr>
                <w:ilvl w:val="0"/>
                <w:numId w:val="12"/>
              </w:numPr>
              <w:tabs>
                <w:tab w:val="clear" w:pos="720"/>
                <w:tab w:val="num" w:pos="246"/>
              </w:tabs>
              <w:spacing w:before="100" w:beforeAutospacing="1" w:after="100" w:afterAutospacing="1" w:line="264" w:lineRule="auto"/>
              <w:ind w:left="244" w:hanging="244"/>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s-ES" w:eastAsia="en-US"/>
              </w:rPr>
              <w:t xml:space="preserve">Antich </w:t>
            </w:r>
            <w:proofErr w:type="spellStart"/>
            <w:r w:rsidRPr="00CE54B4">
              <w:rPr>
                <w:rFonts w:ascii="Calibri Light" w:hAnsi="Calibri Light" w:cs="Calibri Light"/>
                <w:color w:val="1C2441"/>
                <w:sz w:val="22"/>
                <w:szCs w:val="22"/>
                <w:lang w:val="es-ES" w:eastAsia="en-US"/>
              </w:rPr>
              <w:t>Corgos</w:t>
            </w:r>
            <w:proofErr w:type="spellEnd"/>
            <w:r w:rsidRPr="00CE54B4">
              <w:rPr>
                <w:rFonts w:ascii="Calibri Light" w:hAnsi="Calibri Light" w:cs="Calibri Light"/>
                <w:color w:val="1C2441"/>
                <w:sz w:val="22"/>
                <w:szCs w:val="22"/>
                <w:lang w:val="es-ES" w:eastAsia="en-US"/>
              </w:rPr>
              <w:t>, Jorge (</w:t>
            </w:r>
            <w:proofErr w:type="gramStart"/>
            <w:r w:rsidRPr="00CE54B4">
              <w:rPr>
                <w:rFonts w:ascii="Calibri Light" w:hAnsi="Calibri Light" w:cs="Calibri Light"/>
                <w:color w:val="1C2441"/>
                <w:sz w:val="22"/>
                <w:szCs w:val="22"/>
                <w:lang w:val="es-ES" w:eastAsia="en-US"/>
              </w:rPr>
              <w:t>1992 )</w:t>
            </w:r>
            <w:proofErr w:type="gramEnd"/>
            <w:r w:rsidRPr="00CE54B4">
              <w:rPr>
                <w:rFonts w:ascii="Calibri Light" w:hAnsi="Calibri Light" w:cs="Calibri Light"/>
                <w:color w:val="1C2441"/>
                <w:sz w:val="22"/>
                <w:szCs w:val="22"/>
                <w:lang w:val="es-ES" w:eastAsia="en-US"/>
              </w:rPr>
              <w:t>. </w:t>
            </w:r>
            <w:r w:rsidRPr="00CE54B4">
              <w:rPr>
                <w:rFonts w:ascii="Calibri Light" w:hAnsi="Calibri Light" w:cs="Calibri Light"/>
                <w:i/>
                <w:iCs/>
                <w:color w:val="1C2441"/>
                <w:sz w:val="22"/>
                <w:szCs w:val="22"/>
                <w:lang w:val="es-ES" w:eastAsia="en-US"/>
              </w:rPr>
              <w:t xml:space="preserve">Gestión </w:t>
            </w:r>
            <w:proofErr w:type="gramStart"/>
            <w:r w:rsidRPr="00CE54B4">
              <w:rPr>
                <w:rFonts w:ascii="Calibri Light" w:hAnsi="Calibri Light" w:cs="Calibri Light"/>
                <w:i/>
                <w:iCs/>
                <w:color w:val="1C2441"/>
                <w:sz w:val="22"/>
                <w:szCs w:val="22"/>
                <w:lang w:val="es-ES" w:eastAsia="en-US"/>
              </w:rPr>
              <w:t>financiera :</w:t>
            </w:r>
            <w:proofErr w:type="gramEnd"/>
            <w:r w:rsidRPr="00CE54B4">
              <w:rPr>
                <w:rFonts w:ascii="Calibri Light" w:hAnsi="Calibri Light" w:cs="Calibri Light"/>
                <w:i/>
                <w:iCs/>
                <w:color w:val="1C2441"/>
                <w:sz w:val="22"/>
                <w:szCs w:val="22"/>
                <w:lang w:val="es-ES" w:eastAsia="en-US"/>
              </w:rPr>
              <w:t xml:space="preserve"> edición para técnicos en empresas turísticas </w:t>
            </w:r>
            <w:r w:rsidRPr="00CE54B4">
              <w:rPr>
                <w:rFonts w:ascii="Calibri Light" w:hAnsi="Calibri Light" w:cs="Calibri Light"/>
                <w:color w:val="1C2441"/>
                <w:sz w:val="22"/>
                <w:szCs w:val="22"/>
                <w:lang w:val="es-ES" w:eastAsia="en-US"/>
              </w:rPr>
              <w:t xml:space="preserve">. </w:t>
            </w:r>
            <w:r w:rsidRPr="00CE54B4">
              <w:rPr>
                <w:rFonts w:ascii="Calibri Light" w:hAnsi="Calibri Light" w:cs="Calibri Light"/>
                <w:color w:val="1C2441"/>
                <w:sz w:val="22"/>
                <w:szCs w:val="22"/>
                <w:lang w:val="en-GB" w:eastAsia="en-US"/>
              </w:rPr>
              <w:t xml:space="preserve">Madrid: </w:t>
            </w:r>
            <w:proofErr w:type="spellStart"/>
            <w:r w:rsidRPr="00CE54B4">
              <w:rPr>
                <w:rFonts w:ascii="Calibri Light" w:hAnsi="Calibri Light" w:cs="Calibri Light"/>
                <w:color w:val="1C2441"/>
                <w:sz w:val="22"/>
                <w:szCs w:val="22"/>
                <w:lang w:val="en-GB" w:eastAsia="en-US"/>
              </w:rPr>
              <w:t>Síntesis</w:t>
            </w:r>
            <w:proofErr w:type="spellEnd"/>
            <w:r w:rsidRPr="00CE54B4">
              <w:rPr>
                <w:rFonts w:ascii="Calibri Light" w:hAnsi="Calibri Light" w:cs="Calibri Light"/>
                <w:color w:val="1C2441"/>
                <w:sz w:val="22"/>
                <w:szCs w:val="22"/>
                <w:lang w:val="en-GB" w:eastAsia="en-US"/>
              </w:rPr>
              <w:t>.  </w:t>
            </w:r>
            <w:hyperlink r:id="rId11" w:tgtFrame="_blank" w:history="1"/>
            <w:hyperlink r:id="rId12" w:tgtFrame="_blank" w:history="1"/>
          </w:p>
        </w:tc>
      </w:tr>
      <w:tr w:rsidR="00DA6D5B" w:rsidRPr="00CE54B4" w14:paraId="56495B28" w14:textId="77777777" w:rsidTr="00B07FF1">
        <w:trPr>
          <w:gridAfter w:val="1"/>
          <w:wAfter w:w="10" w:type="dxa"/>
          <w:trHeight w:val="432"/>
          <w:jc w:val="center"/>
        </w:trPr>
        <w:tc>
          <w:tcPr>
            <w:tcW w:w="9608" w:type="dxa"/>
            <w:gridSpan w:val="13"/>
            <w:vAlign w:val="center"/>
          </w:tcPr>
          <w:p w14:paraId="1C6E80A1" w14:textId="77777777" w:rsidR="00DA6D5B" w:rsidRPr="00CE54B4" w:rsidRDefault="00DA6D5B" w:rsidP="00B07FF1">
            <w:pPr>
              <w:tabs>
                <w:tab w:val="left" w:pos="494"/>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 xml:space="preserve">11. Optional/additional literature (at the time of submission of the study programme proposal) </w:t>
            </w:r>
          </w:p>
        </w:tc>
      </w:tr>
      <w:tr w:rsidR="00DA6D5B" w:rsidRPr="00CE54B4" w14:paraId="0B158A51" w14:textId="77777777" w:rsidTr="00B07FF1">
        <w:trPr>
          <w:gridAfter w:val="1"/>
          <w:wAfter w:w="10" w:type="dxa"/>
          <w:trHeight w:val="432"/>
          <w:jc w:val="center"/>
        </w:trPr>
        <w:tc>
          <w:tcPr>
            <w:tcW w:w="9608" w:type="dxa"/>
            <w:gridSpan w:val="13"/>
            <w:vAlign w:val="center"/>
          </w:tcPr>
          <w:p w14:paraId="573AEFFC" w14:textId="77777777" w:rsidR="00DA6D5B" w:rsidRPr="00CE54B4" w:rsidRDefault="00DA6D5B" w:rsidP="00DA6D5B">
            <w:pPr>
              <w:numPr>
                <w:ilvl w:val="0"/>
                <w:numId w:val="14"/>
              </w:numPr>
              <w:spacing w:after="120" w:line="264" w:lineRule="auto"/>
              <w:jc w:val="both"/>
              <w:rPr>
                <w:rFonts w:ascii="Calibri Light" w:hAnsi="Calibri Light" w:cs="Calibri Light"/>
                <w:bCs/>
                <w:sz w:val="22"/>
                <w:szCs w:val="22"/>
                <w:lang w:val="en-GB" w:eastAsia="en-US"/>
              </w:rPr>
            </w:pPr>
            <w:r w:rsidRPr="00CE54B4">
              <w:rPr>
                <w:rFonts w:ascii="Calibri Light" w:hAnsi="Calibri Light" w:cs="Calibri Light"/>
                <w:color w:val="1C2441"/>
                <w:sz w:val="22"/>
                <w:szCs w:val="22"/>
                <w:lang w:val="en-GB" w:eastAsia="en-US"/>
              </w:rPr>
              <w:t xml:space="preserve">Ferris, Kenneth R (cop. </w:t>
            </w:r>
            <w:proofErr w:type="gramStart"/>
            <w:r w:rsidRPr="00CE54B4">
              <w:rPr>
                <w:rFonts w:ascii="Calibri Light" w:hAnsi="Calibri Light" w:cs="Calibri Light"/>
                <w:color w:val="1C2441"/>
                <w:sz w:val="22"/>
                <w:szCs w:val="22"/>
                <w:lang w:val="en-GB" w:eastAsia="en-US"/>
              </w:rPr>
              <w:t>1992 )</w:t>
            </w:r>
            <w:proofErr w:type="gramEnd"/>
            <w:r w:rsidRPr="00CE54B4">
              <w:rPr>
                <w:rFonts w:ascii="Calibri Light" w:hAnsi="Calibri Light" w:cs="Calibri Light"/>
                <w:color w:val="1C2441"/>
                <w:sz w:val="22"/>
                <w:szCs w:val="22"/>
                <w:lang w:val="en-GB" w:eastAsia="en-US"/>
              </w:rPr>
              <w:t>. </w:t>
            </w:r>
            <w:r w:rsidRPr="00CE54B4">
              <w:rPr>
                <w:rFonts w:ascii="Calibri Light" w:hAnsi="Calibri Light" w:cs="Calibri Light"/>
                <w:i/>
                <w:iCs/>
                <w:color w:val="1C2441"/>
                <w:sz w:val="22"/>
                <w:szCs w:val="22"/>
                <w:lang w:val="en-GB" w:eastAsia="en-US"/>
              </w:rPr>
              <w:t xml:space="preserve">How to understand financial </w:t>
            </w:r>
            <w:proofErr w:type="gramStart"/>
            <w:r w:rsidRPr="00CE54B4">
              <w:rPr>
                <w:rFonts w:ascii="Calibri Light" w:hAnsi="Calibri Light" w:cs="Calibri Light"/>
                <w:i/>
                <w:iCs/>
                <w:color w:val="1C2441"/>
                <w:sz w:val="22"/>
                <w:szCs w:val="22"/>
                <w:lang w:val="en-GB" w:eastAsia="en-US"/>
              </w:rPr>
              <w:t>statements :</w:t>
            </w:r>
            <w:proofErr w:type="gramEnd"/>
            <w:r w:rsidRPr="00CE54B4">
              <w:rPr>
                <w:rFonts w:ascii="Calibri Light" w:hAnsi="Calibri Light" w:cs="Calibri Light"/>
                <w:i/>
                <w:iCs/>
                <w:color w:val="1C2441"/>
                <w:sz w:val="22"/>
                <w:szCs w:val="22"/>
                <w:lang w:val="en-GB" w:eastAsia="en-US"/>
              </w:rPr>
              <w:t xml:space="preserve"> a nontechnical guide for financial analysts, managers, and executives </w:t>
            </w:r>
            <w:r w:rsidRPr="00CE54B4">
              <w:rPr>
                <w:rFonts w:ascii="Calibri Light" w:hAnsi="Calibri Light" w:cs="Calibri Light"/>
                <w:color w:val="1C2441"/>
                <w:sz w:val="22"/>
                <w:szCs w:val="22"/>
                <w:lang w:val="en-GB" w:eastAsia="en-US"/>
              </w:rPr>
              <w:t>. Englewood Cliffs (N.J.): Prentice-Hall.  </w:t>
            </w:r>
          </w:p>
        </w:tc>
      </w:tr>
      <w:tr w:rsidR="00DA6D5B" w:rsidRPr="00CE54B4" w14:paraId="31AAFFC6" w14:textId="77777777" w:rsidTr="00B07FF1">
        <w:trPr>
          <w:gridAfter w:val="1"/>
          <w:wAfter w:w="10" w:type="dxa"/>
          <w:trHeight w:val="432"/>
          <w:jc w:val="center"/>
        </w:trPr>
        <w:tc>
          <w:tcPr>
            <w:tcW w:w="9608" w:type="dxa"/>
            <w:gridSpan w:val="13"/>
            <w:vAlign w:val="center"/>
          </w:tcPr>
          <w:p w14:paraId="5467EAE4" w14:textId="77777777" w:rsidR="00DA6D5B" w:rsidRPr="00CE54B4" w:rsidRDefault="00DA6D5B" w:rsidP="00B07FF1">
            <w:pPr>
              <w:tabs>
                <w:tab w:val="left" w:pos="494"/>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 xml:space="preserve">12. Number of assigned reading copies in relation to the number of students currently attending the course </w:t>
            </w:r>
          </w:p>
        </w:tc>
      </w:tr>
      <w:tr w:rsidR="00DA6D5B" w:rsidRPr="00CE54B4" w14:paraId="4DB6275B" w14:textId="77777777" w:rsidTr="00B07FF1">
        <w:trPr>
          <w:gridAfter w:val="1"/>
          <w:wAfter w:w="10" w:type="dxa"/>
          <w:trHeight w:val="432"/>
          <w:jc w:val="center"/>
        </w:trPr>
        <w:tc>
          <w:tcPr>
            <w:tcW w:w="7016" w:type="dxa"/>
            <w:gridSpan w:val="9"/>
            <w:vAlign w:val="center"/>
          </w:tcPr>
          <w:p w14:paraId="08232BB2" w14:textId="77777777" w:rsidR="00DA6D5B" w:rsidRPr="00CE54B4" w:rsidRDefault="00DA6D5B" w:rsidP="00B07FF1">
            <w:pPr>
              <w:tabs>
                <w:tab w:val="left" w:pos="494"/>
              </w:tabs>
              <w:spacing w:after="120" w:line="264" w:lineRule="auto"/>
              <w:jc w:val="center"/>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Title</w:t>
            </w:r>
          </w:p>
        </w:tc>
        <w:tc>
          <w:tcPr>
            <w:tcW w:w="1276" w:type="dxa"/>
            <w:gridSpan w:val="2"/>
            <w:vAlign w:val="center"/>
          </w:tcPr>
          <w:p w14:paraId="484FFA32" w14:textId="77777777" w:rsidR="00DA6D5B" w:rsidRPr="00CE54B4" w:rsidRDefault="00DA6D5B" w:rsidP="00B07FF1">
            <w:pPr>
              <w:tabs>
                <w:tab w:val="left" w:pos="494"/>
              </w:tabs>
              <w:spacing w:after="120" w:line="264" w:lineRule="auto"/>
              <w:jc w:val="center"/>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Number of copies</w:t>
            </w:r>
          </w:p>
        </w:tc>
        <w:tc>
          <w:tcPr>
            <w:tcW w:w="1316" w:type="dxa"/>
            <w:gridSpan w:val="2"/>
            <w:vAlign w:val="center"/>
          </w:tcPr>
          <w:p w14:paraId="3F3E2249" w14:textId="77777777" w:rsidR="00DA6D5B" w:rsidRPr="00CE54B4" w:rsidRDefault="00DA6D5B" w:rsidP="00B07FF1">
            <w:pPr>
              <w:tabs>
                <w:tab w:val="left" w:pos="494"/>
              </w:tabs>
              <w:spacing w:after="120" w:line="264" w:lineRule="auto"/>
              <w:jc w:val="center"/>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Number of students</w:t>
            </w:r>
          </w:p>
        </w:tc>
      </w:tr>
      <w:tr w:rsidR="00DA6D5B" w:rsidRPr="00D620AD" w14:paraId="3D4AA891" w14:textId="77777777" w:rsidTr="00B07FF1">
        <w:trPr>
          <w:gridAfter w:val="1"/>
          <w:wAfter w:w="10" w:type="dxa"/>
          <w:trHeight w:val="113"/>
          <w:jc w:val="center"/>
        </w:trPr>
        <w:tc>
          <w:tcPr>
            <w:tcW w:w="7016" w:type="dxa"/>
            <w:gridSpan w:val="9"/>
            <w:vAlign w:val="center"/>
          </w:tcPr>
          <w:p w14:paraId="6010A9EB" w14:textId="77777777" w:rsidR="00DA6D5B" w:rsidRPr="00CE54B4" w:rsidRDefault="00DA6D5B" w:rsidP="00DA6D5B">
            <w:pPr>
              <w:numPr>
                <w:ilvl w:val="0"/>
                <w:numId w:val="12"/>
              </w:numPr>
              <w:tabs>
                <w:tab w:val="clear" w:pos="720"/>
                <w:tab w:val="num" w:pos="246"/>
              </w:tabs>
              <w:spacing w:before="100" w:beforeAutospacing="1" w:after="100" w:afterAutospacing="1" w:line="264" w:lineRule="auto"/>
              <w:ind w:left="246" w:hanging="244"/>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s-ES" w:eastAsia="en-US"/>
              </w:rPr>
              <w:t>Amat Salas, Oriol (</w:t>
            </w:r>
            <w:proofErr w:type="spellStart"/>
            <w:r w:rsidRPr="00CE54B4">
              <w:rPr>
                <w:rFonts w:ascii="Calibri Light" w:hAnsi="Calibri Light" w:cs="Calibri Light"/>
                <w:color w:val="1C2441"/>
                <w:sz w:val="22"/>
                <w:szCs w:val="22"/>
                <w:lang w:val="es-ES" w:eastAsia="en-US"/>
              </w:rPr>
              <w:t>cop</w:t>
            </w:r>
            <w:proofErr w:type="spellEnd"/>
            <w:r w:rsidRPr="00CE54B4">
              <w:rPr>
                <w:rFonts w:ascii="Calibri Light" w:hAnsi="Calibri Light" w:cs="Calibri Light"/>
                <w:color w:val="1C2441"/>
                <w:sz w:val="22"/>
                <w:szCs w:val="22"/>
                <w:lang w:val="es-ES" w:eastAsia="en-US"/>
              </w:rPr>
              <w:t xml:space="preserve">. </w:t>
            </w:r>
            <w:proofErr w:type="gramStart"/>
            <w:r w:rsidRPr="00CE54B4">
              <w:rPr>
                <w:rFonts w:ascii="Calibri Light" w:hAnsi="Calibri Light" w:cs="Calibri Light"/>
                <w:color w:val="1C2441"/>
                <w:sz w:val="22"/>
                <w:szCs w:val="22"/>
                <w:lang w:val="es-ES" w:eastAsia="en-US"/>
              </w:rPr>
              <w:t>2002 )</w:t>
            </w:r>
            <w:proofErr w:type="gramEnd"/>
            <w:r w:rsidRPr="00CE54B4">
              <w:rPr>
                <w:rFonts w:ascii="Calibri Light" w:hAnsi="Calibri Light" w:cs="Calibri Light"/>
                <w:color w:val="1C2441"/>
                <w:sz w:val="22"/>
                <w:szCs w:val="22"/>
                <w:lang w:val="es-ES" w:eastAsia="en-US"/>
              </w:rPr>
              <w:t>. </w:t>
            </w:r>
            <w:r w:rsidRPr="00CE54B4">
              <w:rPr>
                <w:rFonts w:ascii="Calibri Light" w:hAnsi="Calibri Light" w:cs="Calibri Light"/>
                <w:i/>
                <w:iCs/>
                <w:color w:val="1C2441"/>
                <w:sz w:val="22"/>
                <w:szCs w:val="22"/>
                <w:lang w:val="es-ES" w:eastAsia="en-US"/>
              </w:rPr>
              <w:t xml:space="preserve">Análisis de estados </w:t>
            </w:r>
            <w:proofErr w:type="gramStart"/>
            <w:r w:rsidRPr="00CE54B4">
              <w:rPr>
                <w:rFonts w:ascii="Calibri Light" w:hAnsi="Calibri Light" w:cs="Calibri Light"/>
                <w:i/>
                <w:iCs/>
                <w:color w:val="1C2441"/>
                <w:sz w:val="22"/>
                <w:szCs w:val="22"/>
                <w:lang w:val="es-ES" w:eastAsia="en-US"/>
              </w:rPr>
              <w:t>financieros :</w:t>
            </w:r>
            <w:proofErr w:type="gramEnd"/>
            <w:r w:rsidRPr="00CE54B4">
              <w:rPr>
                <w:rFonts w:ascii="Calibri Light" w:hAnsi="Calibri Light" w:cs="Calibri Light"/>
                <w:i/>
                <w:iCs/>
                <w:color w:val="1C2441"/>
                <w:sz w:val="22"/>
                <w:szCs w:val="22"/>
                <w:lang w:val="es-ES" w:eastAsia="en-US"/>
              </w:rPr>
              <w:t xml:space="preserve"> fundamentos y aplicaciones </w:t>
            </w:r>
            <w:r w:rsidRPr="00CE54B4">
              <w:rPr>
                <w:rFonts w:ascii="Calibri Light" w:hAnsi="Calibri Light" w:cs="Calibri Light"/>
                <w:color w:val="1C2441"/>
                <w:sz w:val="22"/>
                <w:szCs w:val="22"/>
                <w:lang w:val="es-ES" w:eastAsia="en-US"/>
              </w:rPr>
              <w:t xml:space="preserve">(7a </w:t>
            </w:r>
            <w:proofErr w:type="spellStart"/>
            <w:r w:rsidRPr="00CE54B4">
              <w:rPr>
                <w:rFonts w:ascii="Calibri Light" w:hAnsi="Calibri Light" w:cs="Calibri Light"/>
                <w:color w:val="1C2441"/>
                <w:sz w:val="22"/>
                <w:szCs w:val="22"/>
                <w:lang w:val="es-ES" w:eastAsia="en-US"/>
              </w:rPr>
              <w:t>ed</w:t>
            </w:r>
            <w:proofErr w:type="spellEnd"/>
            <w:r w:rsidRPr="00CE54B4">
              <w:rPr>
                <w:rFonts w:ascii="Calibri Light" w:hAnsi="Calibri Light" w:cs="Calibri Light"/>
                <w:color w:val="1C2441"/>
                <w:sz w:val="22"/>
                <w:szCs w:val="22"/>
                <w:lang w:val="es-ES" w:eastAsia="en-US"/>
              </w:rPr>
              <w:t xml:space="preserve">). </w:t>
            </w:r>
            <w:r w:rsidRPr="00CE54B4">
              <w:rPr>
                <w:rFonts w:ascii="Calibri Light" w:hAnsi="Calibri Light" w:cs="Calibri Light"/>
                <w:color w:val="1C2441"/>
                <w:sz w:val="22"/>
                <w:szCs w:val="22"/>
                <w:lang w:val="en-GB" w:eastAsia="en-US"/>
              </w:rPr>
              <w:t xml:space="preserve">Barcelona: </w:t>
            </w:r>
            <w:proofErr w:type="spellStart"/>
            <w:r w:rsidRPr="00CE54B4">
              <w:rPr>
                <w:rFonts w:ascii="Calibri Light" w:hAnsi="Calibri Light" w:cs="Calibri Light"/>
                <w:color w:val="1C2441"/>
                <w:sz w:val="22"/>
                <w:szCs w:val="22"/>
                <w:lang w:val="en-GB" w:eastAsia="en-US"/>
              </w:rPr>
              <w:t>Gestión</w:t>
            </w:r>
            <w:proofErr w:type="spellEnd"/>
            <w:r w:rsidRPr="00CE54B4">
              <w:rPr>
                <w:rFonts w:ascii="Calibri Light" w:hAnsi="Calibri Light" w:cs="Calibri Light"/>
                <w:color w:val="1C2441"/>
                <w:sz w:val="22"/>
                <w:szCs w:val="22"/>
                <w:lang w:val="en-GB" w:eastAsia="en-US"/>
              </w:rPr>
              <w:t xml:space="preserve"> 2000.  </w:t>
            </w:r>
            <w:hyperlink r:id="rId13" w:tgtFrame="_blank" w:history="1"/>
            <w:hyperlink r:id="rId14" w:tgtFrame="_blank" w:history="1"/>
          </w:p>
        </w:tc>
        <w:tc>
          <w:tcPr>
            <w:tcW w:w="1276" w:type="dxa"/>
            <w:gridSpan w:val="2"/>
            <w:vAlign w:val="center"/>
          </w:tcPr>
          <w:p w14:paraId="7A5390BB" w14:textId="77777777" w:rsidR="00DA6D5B" w:rsidRPr="00D620AD" w:rsidRDefault="00DA6D5B"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72E45981" w14:textId="77777777" w:rsidR="00DA6D5B" w:rsidRPr="00D620AD" w:rsidRDefault="00DA6D5B"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DA6D5B" w:rsidRPr="00D620AD" w14:paraId="16173A25" w14:textId="77777777" w:rsidTr="00B07FF1">
        <w:trPr>
          <w:gridAfter w:val="1"/>
          <w:wAfter w:w="10" w:type="dxa"/>
          <w:trHeight w:val="113"/>
          <w:jc w:val="center"/>
        </w:trPr>
        <w:tc>
          <w:tcPr>
            <w:tcW w:w="7016" w:type="dxa"/>
            <w:gridSpan w:val="9"/>
          </w:tcPr>
          <w:p w14:paraId="7431A282" w14:textId="77777777" w:rsidR="00DA6D5B" w:rsidRPr="00CE54B4" w:rsidRDefault="00DA6D5B" w:rsidP="00DA6D5B">
            <w:pPr>
              <w:numPr>
                <w:ilvl w:val="0"/>
                <w:numId w:val="12"/>
              </w:numPr>
              <w:tabs>
                <w:tab w:val="clear" w:pos="720"/>
                <w:tab w:val="num" w:pos="246"/>
              </w:tabs>
              <w:spacing w:before="100" w:beforeAutospacing="1" w:after="100" w:afterAutospacing="1" w:line="264" w:lineRule="auto"/>
              <w:ind w:left="246" w:hanging="244"/>
              <w:jc w:val="both"/>
              <w:rPr>
                <w:rFonts w:ascii="Calibri Light" w:hAnsi="Calibri Light" w:cs="Calibri Light"/>
                <w:color w:val="1C2441"/>
                <w:sz w:val="22"/>
                <w:szCs w:val="22"/>
                <w:lang w:val="es-ES" w:eastAsia="en-US"/>
              </w:rPr>
            </w:pPr>
            <w:r w:rsidRPr="00CE54B4">
              <w:rPr>
                <w:rFonts w:ascii="Calibri Light" w:hAnsi="Calibri Light" w:cs="Calibri Light"/>
                <w:color w:val="1C2441"/>
                <w:sz w:val="22"/>
                <w:szCs w:val="22"/>
                <w:lang w:val="es-ES" w:eastAsia="en-US"/>
              </w:rPr>
              <w:t>Pérez-Carballo y Veiga, Ángel (</w:t>
            </w:r>
            <w:proofErr w:type="spellStart"/>
            <w:r w:rsidRPr="00CE54B4">
              <w:rPr>
                <w:rFonts w:ascii="Calibri Light" w:hAnsi="Calibri Light" w:cs="Calibri Light"/>
                <w:color w:val="1C2441"/>
                <w:sz w:val="22"/>
                <w:szCs w:val="22"/>
                <w:lang w:val="es-ES" w:eastAsia="en-US"/>
              </w:rPr>
              <w:t>cop</w:t>
            </w:r>
            <w:proofErr w:type="spellEnd"/>
            <w:r w:rsidRPr="00CE54B4">
              <w:rPr>
                <w:rFonts w:ascii="Calibri Light" w:hAnsi="Calibri Light" w:cs="Calibri Light"/>
                <w:color w:val="1C2441"/>
                <w:sz w:val="22"/>
                <w:szCs w:val="22"/>
                <w:lang w:val="es-ES" w:eastAsia="en-US"/>
              </w:rPr>
              <w:t xml:space="preserve">. </w:t>
            </w:r>
            <w:proofErr w:type="gramStart"/>
            <w:r w:rsidRPr="00CE54B4">
              <w:rPr>
                <w:rFonts w:ascii="Calibri Light" w:hAnsi="Calibri Light" w:cs="Calibri Light"/>
                <w:color w:val="1C2441"/>
                <w:sz w:val="22"/>
                <w:szCs w:val="22"/>
                <w:lang w:val="es-ES" w:eastAsia="en-US"/>
              </w:rPr>
              <w:t>1997 )</w:t>
            </w:r>
            <w:proofErr w:type="gramEnd"/>
            <w:r w:rsidRPr="00CE54B4">
              <w:rPr>
                <w:rFonts w:ascii="Calibri Light" w:hAnsi="Calibri Light" w:cs="Calibri Light"/>
                <w:color w:val="1C2441"/>
                <w:sz w:val="22"/>
                <w:szCs w:val="22"/>
                <w:lang w:val="es-ES" w:eastAsia="en-US"/>
              </w:rPr>
              <w:t>. </w:t>
            </w:r>
            <w:r w:rsidRPr="00CE54B4">
              <w:rPr>
                <w:rFonts w:ascii="Calibri Light" w:hAnsi="Calibri Light" w:cs="Calibri Light"/>
                <w:i/>
                <w:iCs/>
                <w:color w:val="1C2441"/>
                <w:sz w:val="22"/>
                <w:szCs w:val="22"/>
                <w:lang w:val="es-ES" w:eastAsia="en-US"/>
              </w:rPr>
              <w:t>Principios de gestión financiera de la empresa </w:t>
            </w:r>
            <w:r w:rsidRPr="00CE54B4">
              <w:rPr>
                <w:rFonts w:ascii="Calibri Light" w:hAnsi="Calibri Light" w:cs="Calibri Light"/>
                <w:color w:val="1C2441"/>
                <w:sz w:val="22"/>
                <w:szCs w:val="22"/>
                <w:lang w:val="es-ES" w:eastAsia="en-US"/>
              </w:rPr>
              <w:t xml:space="preserve">(3ª ed. </w:t>
            </w:r>
            <w:proofErr w:type="spellStart"/>
            <w:r w:rsidRPr="00CE54B4">
              <w:rPr>
                <w:rFonts w:ascii="Calibri Light" w:hAnsi="Calibri Light" w:cs="Calibri Light"/>
                <w:color w:val="1C2441"/>
                <w:sz w:val="22"/>
                <w:szCs w:val="22"/>
                <w:lang w:val="es-ES" w:eastAsia="en-US"/>
              </w:rPr>
              <w:t>rev.</w:t>
            </w:r>
            <w:proofErr w:type="spellEnd"/>
            <w:r w:rsidRPr="00CE54B4">
              <w:rPr>
                <w:rFonts w:ascii="Calibri Light" w:hAnsi="Calibri Light" w:cs="Calibri Light"/>
                <w:color w:val="1C2441"/>
                <w:sz w:val="22"/>
                <w:szCs w:val="22"/>
                <w:lang w:val="es-ES" w:eastAsia="en-US"/>
              </w:rPr>
              <w:t xml:space="preserve"> y ampliada). </w:t>
            </w:r>
            <w:r w:rsidRPr="00CE54B4">
              <w:rPr>
                <w:rFonts w:ascii="Calibri Light" w:hAnsi="Calibri Light" w:cs="Calibri Light"/>
                <w:color w:val="1C2441"/>
                <w:sz w:val="22"/>
                <w:szCs w:val="22"/>
                <w:lang w:val="en-GB" w:eastAsia="en-US"/>
              </w:rPr>
              <w:t xml:space="preserve">Madrid: </w:t>
            </w:r>
            <w:proofErr w:type="spellStart"/>
            <w:r w:rsidRPr="00CE54B4">
              <w:rPr>
                <w:rFonts w:ascii="Calibri Light" w:hAnsi="Calibri Light" w:cs="Calibri Light"/>
                <w:color w:val="1C2441"/>
                <w:sz w:val="22"/>
                <w:szCs w:val="22"/>
                <w:lang w:val="en-GB" w:eastAsia="en-US"/>
              </w:rPr>
              <w:t>Alianza</w:t>
            </w:r>
            <w:proofErr w:type="spellEnd"/>
            <w:r w:rsidRPr="00CE54B4">
              <w:rPr>
                <w:rFonts w:ascii="Calibri Light" w:hAnsi="Calibri Light" w:cs="Calibri Light"/>
                <w:color w:val="1C2441"/>
                <w:sz w:val="22"/>
                <w:szCs w:val="22"/>
                <w:lang w:val="en-GB" w:eastAsia="en-US"/>
              </w:rPr>
              <w:t>.  </w:t>
            </w:r>
            <w:hyperlink r:id="rId15" w:tgtFrame="_blank" w:history="1"/>
          </w:p>
        </w:tc>
        <w:tc>
          <w:tcPr>
            <w:tcW w:w="1276" w:type="dxa"/>
            <w:gridSpan w:val="2"/>
            <w:vAlign w:val="center"/>
          </w:tcPr>
          <w:p w14:paraId="2F343B48" w14:textId="77777777" w:rsidR="00DA6D5B" w:rsidRPr="00D620AD" w:rsidRDefault="00DA6D5B"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01D2FBEC" w14:textId="77777777" w:rsidR="00DA6D5B" w:rsidRPr="00D620AD" w:rsidRDefault="00DA6D5B"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DA6D5B" w:rsidRPr="00D620AD" w14:paraId="5B724C54" w14:textId="77777777" w:rsidTr="00B07FF1">
        <w:trPr>
          <w:gridAfter w:val="1"/>
          <w:wAfter w:w="10" w:type="dxa"/>
          <w:trHeight w:val="113"/>
          <w:jc w:val="center"/>
        </w:trPr>
        <w:tc>
          <w:tcPr>
            <w:tcW w:w="7016" w:type="dxa"/>
            <w:gridSpan w:val="9"/>
          </w:tcPr>
          <w:p w14:paraId="141E53C5" w14:textId="77777777" w:rsidR="00DA6D5B" w:rsidRPr="00CE54B4" w:rsidRDefault="00DA6D5B" w:rsidP="00DA6D5B">
            <w:pPr>
              <w:numPr>
                <w:ilvl w:val="0"/>
                <w:numId w:val="12"/>
              </w:numPr>
              <w:tabs>
                <w:tab w:val="clear" w:pos="720"/>
                <w:tab w:val="num" w:pos="246"/>
              </w:tabs>
              <w:spacing w:before="100" w:beforeAutospacing="1" w:after="100" w:afterAutospacing="1" w:line="264" w:lineRule="auto"/>
              <w:ind w:left="246" w:hanging="244"/>
              <w:jc w:val="both"/>
              <w:rPr>
                <w:rFonts w:ascii="Calibri Light" w:hAnsi="Calibri Light" w:cs="Calibri Light"/>
                <w:color w:val="1C2441"/>
                <w:sz w:val="22"/>
                <w:szCs w:val="22"/>
                <w:lang w:val="es-ES" w:eastAsia="en-US"/>
              </w:rPr>
            </w:pPr>
            <w:r w:rsidRPr="00CE54B4">
              <w:rPr>
                <w:rFonts w:ascii="Calibri Light" w:hAnsi="Calibri Light" w:cs="Calibri Light"/>
                <w:color w:val="1C2441"/>
                <w:sz w:val="22"/>
                <w:szCs w:val="22"/>
                <w:lang w:val="es-ES" w:eastAsia="en-US"/>
              </w:rPr>
              <w:t>Amat Salas, Oriol (</w:t>
            </w:r>
            <w:proofErr w:type="gramStart"/>
            <w:r w:rsidRPr="00CE54B4">
              <w:rPr>
                <w:rFonts w:ascii="Calibri Light" w:hAnsi="Calibri Light" w:cs="Calibri Light"/>
                <w:color w:val="1C2441"/>
                <w:sz w:val="22"/>
                <w:szCs w:val="22"/>
                <w:lang w:val="es-ES" w:eastAsia="en-US"/>
              </w:rPr>
              <w:t>1993 )</w:t>
            </w:r>
            <w:proofErr w:type="gramEnd"/>
            <w:r w:rsidRPr="00CE54B4">
              <w:rPr>
                <w:rFonts w:ascii="Calibri Light" w:hAnsi="Calibri Light" w:cs="Calibri Light"/>
                <w:color w:val="1C2441"/>
                <w:sz w:val="22"/>
                <w:szCs w:val="22"/>
                <w:lang w:val="es-ES" w:eastAsia="en-US"/>
              </w:rPr>
              <w:t>. </w:t>
            </w:r>
            <w:r w:rsidRPr="00CE54B4">
              <w:rPr>
                <w:rFonts w:ascii="Calibri Light" w:hAnsi="Calibri Light" w:cs="Calibri Light"/>
                <w:i/>
                <w:iCs/>
                <w:color w:val="1C2441"/>
                <w:sz w:val="22"/>
                <w:szCs w:val="22"/>
                <w:lang w:val="es-ES" w:eastAsia="en-US"/>
              </w:rPr>
              <w:t>Contabilidad y finanzas de hoteles </w:t>
            </w:r>
            <w:r w:rsidRPr="00CE54B4">
              <w:rPr>
                <w:rFonts w:ascii="Calibri Light" w:hAnsi="Calibri Light" w:cs="Calibri Light"/>
                <w:color w:val="1C2441"/>
                <w:sz w:val="22"/>
                <w:szCs w:val="22"/>
                <w:lang w:val="es-ES" w:eastAsia="en-US"/>
              </w:rPr>
              <w:t xml:space="preserve">(2a ed.). </w:t>
            </w:r>
            <w:r w:rsidRPr="00CE54B4">
              <w:rPr>
                <w:rFonts w:ascii="Calibri Light" w:hAnsi="Calibri Light" w:cs="Calibri Light"/>
                <w:color w:val="1C2441"/>
                <w:sz w:val="22"/>
                <w:szCs w:val="22"/>
                <w:lang w:val="en-GB" w:eastAsia="en-US"/>
              </w:rPr>
              <w:t xml:space="preserve">Barcelona: </w:t>
            </w:r>
            <w:proofErr w:type="spellStart"/>
            <w:r w:rsidRPr="00CE54B4">
              <w:rPr>
                <w:rFonts w:ascii="Calibri Light" w:hAnsi="Calibri Light" w:cs="Calibri Light"/>
                <w:color w:val="1C2441"/>
                <w:sz w:val="22"/>
                <w:szCs w:val="22"/>
                <w:lang w:val="en-GB" w:eastAsia="en-US"/>
              </w:rPr>
              <w:t>Eada</w:t>
            </w:r>
            <w:proofErr w:type="spellEnd"/>
            <w:r w:rsidRPr="00CE54B4">
              <w:rPr>
                <w:rFonts w:ascii="Calibri Light" w:hAnsi="Calibri Light" w:cs="Calibri Light"/>
                <w:color w:val="1C2441"/>
                <w:sz w:val="22"/>
                <w:szCs w:val="22"/>
                <w:lang w:val="en-GB" w:eastAsia="en-US"/>
              </w:rPr>
              <w:t xml:space="preserve"> </w:t>
            </w:r>
            <w:proofErr w:type="spellStart"/>
            <w:r w:rsidRPr="00CE54B4">
              <w:rPr>
                <w:rFonts w:ascii="Calibri Light" w:hAnsi="Calibri Light" w:cs="Calibri Light"/>
                <w:color w:val="1C2441"/>
                <w:sz w:val="22"/>
                <w:szCs w:val="22"/>
                <w:lang w:val="en-GB" w:eastAsia="en-US"/>
              </w:rPr>
              <w:t>Gestión</w:t>
            </w:r>
            <w:proofErr w:type="spellEnd"/>
            <w:r w:rsidRPr="00CE54B4">
              <w:rPr>
                <w:rFonts w:ascii="Calibri Light" w:hAnsi="Calibri Light" w:cs="Calibri Light"/>
                <w:color w:val="1C2441"/>
                <w:sz w:val="22"/>
                <w:szCs w:val="22"/>
                <w:lang w:val="en-GB" w:eastAsia="en-US"/>
              </w:rPr>
              <w:t>.  </w:t>
            </w:r>
            <w:hyperlink r:id="rId16" w:tgtFrame="_blank" w:history="1"/>
          </w:p>
        </w:tc>
        <w:tc>
          <w:tcPr>
            <w:tcW w:w="1276" w:type="dxa"/>
            <w:gridSpan w:val="2"/>
            <w:vAlign w:val="center"/>
          </w:tcPr>
          <w:p w14:paraId="6A806B21" w14:textId="77777777" w:rsidR="00DA6D5B" w:rsidRPr="00D620AD" w:rsidRDefault="00DA6D5B"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5B9AC487" w14:textId="77777777" w:rsidR="00DA6D5B" w:rsidRPr="00D620AD" w:rsidRDefault="00DA6D5B"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DA6D5B" w:rsidRPr="00D620AD" w14:paraId="321B702E" w14:textId="77777777" w:rsidTr="00B07FF1">
        <w:trPr>
          <w:gridAfter w:val="1"/>
          <w:wAfter w:w="10" w:type="dxa"/>
          <w:trHeight w:val="113"/>
          <w:jc w:val="center"/>
        </w:trPr>
        <w:tc>
          <w:tcPr>
            <w:tcW w:w="7016" w:type="dxa"/>
            <w:gridSpan w:val="9"/>
          </w:tcPr>
          <w:p w14:paraId="4AE711D3" w14:textId="77777777" w:rsidR="00DA6D5B" w:rsidRPr="00CE54B4" w:rsidRDefault="00DA6D5B" w:rsidP="00DA6D5B">
            <w:pPr>
              <w:numPr>
                <w:ilvl w:val="0"/>
                <w:numId w:val="12"/>
              </w:numPr>
              <w:tabs>
                <w:tab w:val="clear" w:pos="720"/>
                <w:tab w:val="num" w:pos="246"/>
              </w:tabs>
              <w:spacing w:before="100" w:beforeAutospacing="1" w:after="100" w:afterAutospacing="1" w:line="264" w:lineRule="auto"/>
              <w:ind w:left="246" w:hanging="244"/>
              <w:jc w:val="both"/>
              <w:rPr>
                <w:rFonts w:ascii="Calibri Light" w:hAnsi="Calibri Light" w:cs="Calibri Light"/>
                <w:color w:val="1C2441"/>
                <w:sz w:val="22"/>
                <w:szCs w:val="22"/>
                <w:lang w:val="es-ES" w:eastAsia="en-US"/>
              </w:rPr>
            </w:pPr>
            <w:r w:rsidRPr="00CE54B4">
              <w:rPr>
                <w:rFonts w:ascii="Calibri Light" w:hAnsi="Calibri Light" w:cs="Calibri Light"/>
                <w:color w:val="1C2441"/>
                <w:sz w:val="22"/>
                <w:szCs w:val="22"/>
                <w:lang w:val="es-ES" w:eastAsia="en-US"/>
              </w:rPr>
              <w:lastRenderedPageBreak/>
              <w:t>Urías Valiente, Jesús (</w:t>
            </w:r>
            <w:proofErr w:type="gramStart"/>
            <w:r w:rsidRPr="00CE54B4">
              <w:rPr>
                <w:rFonts w:ascii="Calibri Light" w:hAnsi="Calibri Light" w:cs="Calibri Light"/>
                <w:color w:val="1C2441"/>
                <w:sz w:val="22"/>
                <w:szCs w:val="22"/>
                <w:lang w:val="es-ES" w:eastAsia="en-US"/>
              </w:rPr>
              <w:t>1991 )</w:t>
            </w:r>
            <w:proofErr w:type="gramEnd"/>
            <w:r w:rsidRPr="00CE54B4">
              <w:rPr>
                <w:rFonts w:ascii="Calibri Light" w:hAnsi="Calibri Light" w:cs="Calibri Light"/>
                <w:color w:val="1C2441"/>
                <w:sz w:val="22"/>
                <w:szCs w:val="22"/>
                <w:lang w:val="es-ES" w:eastAsia="en-US"/>
              </w:rPr>
              <w:t>. </w:t>
            </w:r>
            <w:r w:rsidRPr="00CE54B4">
              <w:rPr>
                <w:rFonts w:ascii="Calibri Light" w:hAnsi="Calibri Light" w:cs="Calibri Light"/>
                <w:i/>
                <w:iCs/>
                <w:color w:val="1C2441"/>
                <w:sz w:val="22"/>
                <w:szCs w:val="22"/>
                <w:lang w:val="es-ES" w:eastAsia="en-US"/>
              </w:rPr>
              <w:t xml:space="preserve">Análisis de estados </w:t>
            </w:r>
            <w:proofErr w:type="gramStart"/>
            <w:r w:rsidRPr="00CE54B4">
              <w:rPr>
                <w:rFonts w:ascii="Calibri Light" w:hAnsi="Calibri Light" w:cs="Calibri Light"/>
                <w:i/>
                <w:iCs/>
                <w:color w:val="1C2441"/>
                <w:sz w:val="22"/>
                <w:szCs w:val="22"/>
                <w:lang w:val="es-ES" w:eastAsia="en-US"/>
              </w:rPr>
              <w:t>financieros </w:t>
            </w:r>
            <w:r w:rsidRPr="00CE54B4">
              <w:rPr>
                <w:rFonts w:ascii="Calibri Light" w:hAnsi="Calibri Light" w:cs="Calibri Light"/>
                <w:color w:val="1C2441"/>
                <w:sz w:val="22"/>
                <w:szCs w:val="22"/>
                <w:lang w:val="es-ES" w:eastAsia="en-US"/>
              </w:rPr>
              <w:t>.</w:t>
            </w:r>
            <w:proofErr w:type="gramEnd"/>
            <w:r w:rsidRPr="00CE54B4">
              <w:rPr>
                <w:rFonts w:ascii="Calibri Light" w:hAnsi="Calibri Light" w:cs="Calibri Light"/>
                <w:color w:val="1C2441"/>
                <w:sz w:val="22"/>
                <w:szCs w:val="22"/>
                <w:lang w:val="es-ES" w:eastAsia="en-US"/>
              </w:rPr>
              <w:t xml:space="preserve"> </w:t>
            </w:r>
            <w:r w:rsidRPr="00CE54B4">
              <w:rPr>
                <w:rFonts w:ascii="Calibri Light" w:hAnsi="Calibri Light" w:cs="Calibri Light"/>
                <w:color w:val="1C2441"/>
                <w:sz w:val="22"/>
                <w:szCs w:val="22"/>
                <w:lang w:val="en-GB" w:eastAsia="en-US"/>
              </w:rPr>
              <w:t>Madrid [etc.]: McGraw-Hill. </w:t>
            </w:r>
            <w:hyperlink r:id="rId17" w:tgtFrame="_blank" w:history="1"/>
          </w:p>
        </w:tc>
        <w:tc>
          <w:tcPr>
            <w:tcW w:w="1276" w:type="dxa"/>
            <w:gridSpan w:val="2"/>
            <w:vAlign w:val="center"/>
          </w:tcPr>
          <w:p w14:paraId="1DA3A74B" w14:textId="77777777" w:rsidR="00DA6D5B" w:rsidRPr="00D620AD" w:rsidRDefault="00DA6D5B"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2A55A158" w14:textId="77777777" w:rsidR="00DA6D5B" w:rsidRPr="00D620AD" w:rsidRDefault="00DA6D5B"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DA6D5B" w:rsidRPr="00D620AD" w14:paraId="73AC9541" w14:textId="77777777" w:rsidTr="00B07FF1">
        <w:trPr>
          <w:gridAfter w:val="1"/>
          <w:wAfter w:w="10" w:type="dxa"/>
          <w:trHeight w:val="113"/>
          <w:jc w:val="center"/>
        </w:trPr>
        <w:tc>
          <w:tcPr>
            <w:tcW w:w="7016" w:type="dxa"/>
            <w:gridSpan w:val="9"/>
          </w:tcPr>
          <w:p w14:paraId="61AB6BED" w14:textId="77777777" w:rsidR="00DA6D5B" w:rsidRPr="00CE54B4" w:rsidRDefault="00DA6D5B" w:rsidP="00DA6D5B">
            <w:pPr>
              <w:numPr>
                <w:ilvl w:val="0"/>
                <w:numId w:val="12"/>
              </w:numPr>
              <w:tabs>
                <w:tab w:val="clear" w:pos="720"/>
                <w:tab w:val="num" w:pos="246"/>
              </w:tabs>
              <w:spacing w:before="100" w:beforeAutospacing="1" w:after="100" w:afterAutospacing="1" w:line="264" w:lineRule="auto"/>
              <w:ind w:left="246" w:hanging="244"/>
              <w:jc w:val="both"/>
              <w:rPr>
                <w:rFonts w:ascii="Calibri Light" w:hAnsi="Calibri Light" w:cs="Calibri Light"/>
                <w:color w:val="1C2441"/>
                <w:sz w:val="22"/>
                <w:szCs w:val="22"/>
                <w:lang w:val="es-ES" w:eastAsia="en-US"/>
              </w:rPr>
            </w:pPr>
            <w:r w:rsidRPr="00CE54B4">
              <w:rPr>
                <w:rFonts w:ascii="Calibri Light" w:hAnsi="Calibri Light" w:cs="Calibri Light"/>
                <w:color w:val="1C2441"/>
                <w:sz w:val="22"/>
                <w:szCs w:val="22"/>
                <w:lang w:val="es-ES" w:eastAsia="en-US"/>
              </w:rPr>
              <w:t xml:space="preserve">Antich </w:t>
            </w:r>
            <w:proofErr w:type="spellStart"/>
            <w:r w:rsidRPr="00CE54B4">
              <w:rPr>
                <w:rFonts w:ascii="Calibri Light" w:hAnsi="Calibri Light" w:cs="Calibri Light"/>
                <w:color w:val="1C2441"/>
                <w:sz w:val="22"/>
                <w:szCs w:val="22"/>
                <w:lang w:val="es-ES" w:eastAsia="en-US"/>
              </w:rPr>
              <w:t>Corgos</w:t>
            </w:r>
            <w:proofErr w:type="spellEnd"/>
            <w:r w:rsidRPr="00CE54B4">
              <w:rPr>
                <w:rFonts w:ascii="Calibri Light" w:hAnsi="Calibri Light" w:cs="Calibri Light"/>
                <w:color w:val="1C2441"/>
                <w:sz w:val="22"/>
                <w:szCs w:val="22"/>
                <w:lang w:val="es-ES" w:eastAsia="en-US"/>
              </w:rPr>
              <w:t>, Jorge (</w:t>
            </w:r>
            <w:proofErr w:type="gramStart"/>
            <w:r w:rsidRPr="00CE54B4">
              <w:rPr>
                <w:rFonts w:ascii="Calibri Light" w:hAnsi="Calibri Light" w:cs="Calibri Light"/>
                <w:color w:val="1C2441"/>
                <w:sz w:val="22"/>
                <w:szCs w:val="22"/>
                <w:lang w:val="es-ES" w:eastAsia="en-US"/>
              </w:rPr>
              <w:t>1992 )</w:t>
            </w:r>
            <w:proofErr w:type="gramEnd"/>
            <w:r w:rsidRPr="00CE54B4">
              <w:rPr>
                <w:rFonts w:ascii="Calibri Light" w:hAnsi="Calibri Light" w:cs="Calibri Light"/>
                <w:color w:val="1C2441"/>
                <w:sz w:val="22"/>
                <w:szCs w:val="22"/>
                <w:lang w:val="es-ES" w:eastAsia="en-US"/>
              </w:rPr>
              <w:t>. </w:t>
            </w:r>
            <w:r w:rsidRPr="00CE54B4">
              <w:rPr>
                <w:rFonts w:ascii="Calibri Light" w:hAnsi="Calibri Light" w:cs="Calibri Light"/>
                <w:i/>
                <w:iCs/>
                <w:color w:val="1C2441"/>
                <w:sz w:val="22"/>
                <w:szCs w:val="22"/>
                <w:lang w:val="es-ES" w:eastAsia="en-US"/>
              </w:rPr>
              <w:t xml:space="preserve">Gestión </w:t>
            </w:r>
            <w:proofErr w:type="gramStart"/>
            <w:r w:rsidRPr="00CE54B4">
              <w:rPr>
                <w:rFonts w:ascii="Calibri Light" w:hAnsi="Calibri Light" w:cs="Calibri Light"/>
                <w:i/>
                <w:iCs/>
                <w:color w:val="1C2441"/>
                <w:sz w:val="22"/>
                <w:szCs w:val="22"/>
                <w:lang w:val="es-ES" w:eastAsia="en-US"/>
              </w:rPr>
              <w:t>financiera :</w:t>
            </w:r>
            <w:proofErr w:type="gramEnd"/>
            <w:r w:rsidRPr="00CE54B4">
              <w:rPr>
                <w:rFonts w:ascii="Calibri Light" w:hAnsi="Calibri Light" w:cs="Calibri Light"/>
                <w:i/>
                <w:iCs/>
                <w:color w:val="1C2441"/>
                <w:sz w:val="22"/>
                <w:szCs w:val="22"/>
                <w:lang w:val="es-ES" w:eastAsia="en-US"/>
              </w:rPr>
              <w:t xml:space="preserve"> edición para técnicos en empresas turísticas </w:t>
            </w:r>
            <w:r w:rsidRPr="00CE54B4">
              <w:rPr>
                <w:rFonts w:ascii="Calibri Light" w:hAnsi="Calibri Light" w:cs="Calibri Light"/>
                <w:color w:val="1C2441"/>
                <w:sz w:val="22"/>
                <w:szCs w:val="22"/>
                <w:lang w:val="es-ES" w:eastAsia="en-US"/>
              </w:rPr>
              <w:t xml:space="preserve">. </w:t>
            </w:r>
            <w:r w:rsidRPr="00CE54B4">
              <w:rPr>
                <w:rFonts w:ascii="Calibri Light" w:hAnsi="Calibri Light" w:cs="Calibri Light"/>
                <w:color w:val="1C2441"/>
                <w:sz w:val="22"/>
                <w:szCs w:val="22"/>
                <w:lang w:val="en-GB" w:eastAsia="en-US"/>
              </w:rPr>
              <w:t xml:space="preserve">Madrid: </w:t>
            </w:r>
            <w:proofErr w:type="spellStart"/>
            <w:r w:rsidRPr="00CE54B4">
              <w:rPr>
                <w:rFonts w:ascii="Calibri Light" w:hAnsi="Calibri Light" w:cs="Calibri Light"/>
                <w:color w:val="1C2441"/>
                <w:sz w:val="22"/>
                <w:szCs w:val="22"/>
                <w:lang w:val="en-GB" w:eastAsia="en-US"/>
              </w:rPr>
              <w:t>Síntesis</w:t>
            </w:r>
            <w:proofErr w:type="spellEnd"/>
            <w:r w:rsidRPr="00CE54B4">
              <w:rPr>
                <w:rFonts w:ascii="Calibri Light" w:hAnsi="Calibri Light" w:cs="Calibri Light"/>
                <w:color w:val="1C2441"/>
                <w:sz w:val="22"/>
                <w:szCs w:val="22"/>
                <w:lang w:val="en-GB" w:eastAsia="en-US"/>
              </w:rPr>
              <w:t>.  </w:t>
            </w:r>
          </w:p>
        </w:tc>
        <w:tc>
          <w:tcPr>
            <w:tcW w:w="1276" w:type="dxa"/>
            <w:gridSpan w:val="2"/>
            <w:vAlign w:val="center"/>
          </w:tcPr>
          <w:p w14:paraId="08584D6D" w14:textId="77777777" w:rsidR="00DA6D5B" w:rsidRPr="00D620AD" w:rsidRDefault="00DA6D5B"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3E9EF868" w14:textId="77777777" w:rsidR="00DA6D5B" w:rsidRPr="00D620AD" w:rsidRDefault="00DA6D5B"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DA6D5B" w:rsidRPr="00D620AD" w14:paraId="5C791DAA" w14:textId="77777777" w:rsidTr="00B07FF1">
        <w:trPr>
          <w:gridAfter w:val="1"/>
          <w:wAfter w:w="10" w:type="dxa"/>
          <w:trHeight w:val="113"/>
          <w:jc w:val="center"/>
        </w:trPr>
        <w:tc>
          <w:tcPr>
            <w:tcW w:w="7016" w:type="dxa"/>
            <w:gridSpan w:val="9"/>
          </w:tcPr>
          <w:p w14:paraId="3EE6D8E6" w14:textId="77777777" w:rsidR="00DA6D5B" w:rsidRPr="00CE54B4" w:rsidRDefault="00DA6D5B" w:rsidP="00DA6D5B">
            <w:pPr>
              <w:numPr>
                <w:ilvl w:val="0"/>
                <w:numId w:val="12"/>
              </w:numPr>
              <w:tabs>
                <w:tab w:val="clear" w:pos="720"/>
                <w:tab w:val="num" w:pos="246"/>
              </w:tabs>
              <w:spacing w:before="100" w:beforeAutospacing="1" w:after="100" w:afterAutospacing="1" w:line="264" w:lineRule="auto"/>
              <w:ind w:left="246" w:hanging="244"/>
              <w:jc w:val="both"/>
              <w:rPr>
                <w:rFonts w:ascii="Calibri Light" w:hAnsi="Calibri Light" w:cs="Calibri Light"/>
                <w:color w:val="1C2441"/>
                <w:sz w:val="22"/>
                <w:szCs w:val="22"/>
                <w:lang w:val="es-ES" w:eastAsia="en-US"/>
              </w:rPr>
            </w:pPr>
            <w:r w:rsidRPr="00CE54B4">
              <w:rPr>
                <w:rFonts w:ascii="Calibri Light" w:hAnsi="Calibri Light" w:cs="Calibri Light"/>
                <w:color w:val="1C2441"/>
                <w:sz w:val="22"/>
                <w:szCs w:val="22"/>
                <w:lang w:val="es-ES" w:eastAsia="en-US"/>
              </w:rPr>
              <w:t>Pérez-Carballo y Veiga, Ángel (</w:t>
            </w:r>
            <w:proofErr w:type="spellStart"/>
            <w:r w:rsidRPr="00CE54B4">
              <w:rPr>
                <w:rFonts w:ascii="Calibri Light" w:hAnsi="Calibri Light" w:cs="Calibri Light"/>
                <w:color w:val="1C2441"/>
                <w:sz w:val="22"/>
                <w:szCs w:val="22"/>
                <w:lang w:val="es-ES" w:eastAsia="en-US"/>
              </w:rPr>
              <w:t>cop</w:t>
            </w:r>
            <w:proofErr w:type="spellEnd"/>
            <w:r w:rsidRPr="00CE54B4">
              <w:rPr>
                <w:rFonts w:ascii="Calibri Light" w:hAnsi="Calibri Light" w:cs="Calibri Light"/>
                <w:color w:val="1C2441"/>
                <w:sz w:val="22"/>
                <w:szCs w:val="22"/>
                <w:lang w:val="es-ES" w:eastAsia="en-US"/>
              </w:rPr>
              <w:t xml:space="preserve">. </w:t>
            </w:r>
            <w:proofErr w:type="gramStart"/>
            <w:r w:rsidRPr="00CE54B4">
              <w:rPr>
                <w:rFonts w:ascii="Calibri Light" w:hAnsi="Calibri Light" w:cs="Calibri Light"/>
                <w:color w:val="1C2441"/>
                <w:sz w:val="22"/>
                <w:szCs w:val="22"/>
                <w:lang w:val="es-ES" w:eastAsia="en-US"/>
              </w:rPr>
              <w:t>1997 )</w:t>
            </w:r>
            <w:proofErr w:type="gramEnd"/>
            <w:r w:rsidRPr="00CE54B4">
              <w:rPr>
                <w:rFonts w:ascii="Calibri Light" w:hAnsi="Calibri Light" w:cs="Calibri Light"/>
                <w:color w:val="1C2441"/>
                <w:sz w:val="22"/>
                <w:szCs w:val="22"/>
                <w:lang w:val="es-ES" w:eastAsia="en-US"/>
              </w:rPr>
              <w:t>. </w:t>
            </w:r>
            <w:r w:rsidRPr="00CE54B4">
              <w:rPr>
                <w:rFonts w:ascii="Calibri Light" w:hAnsi="Calibri Light" w:cs="Calibri Light"/>
                <w:i/>
                <w:iCs/>
                <w:color w:val="1C2441"/>
                <w:sz w:val="22"/>
                <w:szCs w:val="22"/>
                <w:lang w:val="es-ES" w:eastAsia="en-US"/>
              </w:rPr>
              <w:t>Principios de gestión financiera de la empresa </w:t>
            </w:r>
            <w:r w:rsidRPr="00CE54B4">
              <w:rPr>
                <w:rFonts w:ascii="Calibri Light" w:hAnsi="Calibri Light" w:cs="Calibri Light"/>
                <w:color w:val="1C2441"/>
                <w:sz w:val="22"/>
                <w:szCs w:val="22"/>
                <w:lang w:val="es-ES" w:eastAsia="en-US"/>
              </w:rPr>
              <w:t xml:space="preserve">(3ª ed. </w:t>
            </w:r>
            <w:proofErr w:type="spellStart"/>
            <w:r w:rsidRPr="00CE54B4">
              <w:rPr>
                <w:rFonts w:ascii="Calibri Light" w:hAnsi="Calibri Light" w:cs="Calibri Light"/>
                <w:color w:val="1C2441"/>
                <w:sz w:val="22"/>
                <w:szCs w:val="22"/>
                <w:lang w:val="es-ES" w:eastAsia="en-US"/>
              </w:rPr>
              <w:t>rev.</w:t>
            </w:r>
            <w:proofErr w:type="spellEnd"/>
            <w:r w:rsidRPr="00CE54B4">
              <w:rPr>
                <w:rFonts w:ascii="Calibri Light" w:hAnsi="Calibri Light" w:cs="Calibri Light"/>
                <w:color w:val="1C2441"/>
                <w:sz w:val="22"/>
                <w:szCs w:val="22"/>
                <w:lang w:val="es-ES" w:eastAsia="en-US"/>
              </w:rPr>
              <w:t xml:space="preserve"> y ampliada). </w:t>
            </w:r>
            <w:r w:rsidRPr="00CE54B4">
              <w:rPr>
                <w:rFonts w:ascii="Calibri Light" w:hAnsi="Calibri Light" w:cs="Calibri Light"/>
                <w:color w:val="1C2441"/>
                <w:sz w:val="22"/>
                <w:szCs w:val="22"/>
                <w:lang w:val="en-GB" w:eastAsia="en-US"/>
              </w:rPr>
              <w:t xml:space="preserve">Madrid: </w:t>
            </w:r>
            <w:proofErr w:type="spellStart"/>
            <w:r w:rsidRPr="00CE54B4">
              <w:rPr>
                <w:rFonts w:ascii="Calibri Light" w:hAnsi="Calibri Light" w:cs="Calibri Light"/>
                <w:color w:val="1C2441"/>
                <w:sz w:val="22"/>
                <w:szCs w:val="22"/>
                <w:lang w:val="en-GB" w:eastAsia="en-US"/>
              </w:rPr>
              <w:t>Alianza</w:t>
            </w:r>
            <w:proofErr w:type="spellEnd"/>
            <w:r w:rsidRPr="00CE54B4">
              <w:rPr>
                <w:rFonts w:ascii="Calibri Light" w:hAnsi="Calibri Light" w:cs="Calibri Light"/>
                <w:color w:val="1C2441"/>
                <w:sz w:val="22"/>
                <w:szCs w:val="22"/>
                <w:lang w:val="en-GB" w:eastAsia="en-US"/>
              </w:rPr>
              <w:t>.  </w:t>
            </w:r>
            <w:hyperlink r:id="rId18" w:tgtFrame="_blank" w:history="1"/>
          </w:p>
        </w:tc>
        <w:tc>
          <w:tcPr>
            <w:tcW w:w="1276" w:type="dxa"/>
            <w:gridSpan w:val="2"/>
            <w:vAlign w:val="center"/>
          </w:tcPr>
          <w:p w14:paraId="391BB3D1" w14:textId="77777777" w:rsidR="00DA6D5B" w:rsidRPr="00D620AD" w:rsidRDefault="00DA6D5B"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76CE1E9B" w14:textId="77777777" w:rsidR="00DA6D5B" w:rsidRPr="00D620AD" w:rsidRDefault="00DA6D5B"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DA6D5B" w:rsidRPr="00CE54B4" w14:paraId="503BF2C1" w14:textId="77777777" w:rsidTr="00B07FF1">
        <w:trPr>
          <w:gridAfter w:val="1"/>
          <w:wAfter w:w="10" w:type="dxa"/>
          <w:trHeight w:val="432"/>
          <w:jc w:val="center"/>
        </w:trPr>
        <w:tc>
          <w:tcPr>
            <w:tcW w:w="9608" w:type="dxa"/>
            <w:gridSpan w:val="13"/>
            <w:vAlign w:val="center"/>
          </w:tcPr>
          <w:p w14:paraId="2D73D841" w14:textId="77777777" w:rsidR="00DA6D5B" w:rsidRPr="00CE54B4" w:rsidRDefault="00DA6D5B" w:rsidP="00B07FF1">
            <w:pPr>
              <w:tabs>
                <w:tab w:val="left" w:pos="494"/>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13. Quality monitoring methods that ensure the acquisition of exit knowledge, skills and competences</w:t>
            </w:r>
          </w:p>
        </w:tc>
      </w:tr>
      <w:tr w:rsidR="00DA6D5B" w:rsidRPr="00CE54B4" w14:paraId="7C98E6D3" w14:textId="77777777" w:rsidTr="00B07FF1">
        <w:trPr>
          <w:gridAfter w:val="1"/>
          <w:wAfter w:w="10" w:type="dxa"/>
          <w:trHeight w:val="432"/>
          <w:jc w:val="center"/>
        </w:trPr>
        <w:tc>
          <w:tcPr>
            <w:tcW w:w="9608" w:type="dxa"/>
            <w:gridSpan w:val="13"/>
            <w:tcBorders>
              <w:top w:val="single" w:sz="6" w:space="0" w:color="0000FF"/>
              <w:left w:val="single" w:sz="6" w:space="0" w:color="0000FF"/>
              <w:bottom w:val="single" w:sz="6" w:space="0" w:color="0000FF"/>
              <w:right w:val="single" w:sz="6" w:space="0" w:color="0000FF"/>
            </w:tcBorders>
            <w:vAlign w:val="center"/>
          </w:tcPr>
          <w:p w14:paraId="26DCB859" w14:textId="77777777" w:rsidR="00DA6D5B" w:rsidRPr="00CE54B4" w:rsidRDefault="00DA6D5B" w:rsidP="00B07FF1">
            <w:pPr>
              <w:tabs>
                <w:tab w:val="left" w:pos="494"/>
              </w:tabs>
              <w:spacing w:after="120" w:line="264" w:lineRule="auto"/>
              <w:jc w:val="both"/>
              <w:rPr>
                <w:rFonts w:ascii="Calibri Light" w:hAnsi="Calibri Light" w:cs="Calibri Light"/>
                <w:iCs/>
                <w:color w:val="000000"/>
                <w:sz w:val="22"/>
                <w:szCs w:val="22"/>
                <w:lang w:val="en-GB" w:eastAsia="en-US"/>
              </w:rPr>
            </w:pPr>
            <w:r w:rsidRPr="00CE54B4">
              <w:rPr>
                <w:rFonts w:ascii="Calibri Light" w:hAnsi="Calibri Light" w:cs="Calibri Light"/>
                <w:iCs/>
                <w:color w:val="000000"/>
                <w:sz w:val="22"/>
                <w:szCs w:val="22"/>
                <w:lang w:val="en-GB" w:eastAsia="en-US"/>
              </w:rPr>
              <w:t xml:space="preserve">The quality of the programme and the performance of the teaching process will be evaluated in accordance with the general act of University of </w:t>
            </w:r>
            <w:proofErr w:type="gramStart"/>
            <w:r w:rsidRPr="00CE54B4">
              <w:rPr>
                <w:rFonts w:ascii="Calibri Light" w:hAnsi="Calibri Light" w:cs="Calibri Light"/>
                <w:iCs/>
                <w:color w:val="000000"/>
                <w:sz w:val="22"/>
                <w:szCs w:val="22"/>
                <w:lang w:val="en-GB" w:eastAsia="en-US"/>
              </w:rPr>
              <w:t>Girona  and</w:t>
            </w:r>
            <w:proofErr w:type="gramEnd"/>
            <w:r w:rsidRPr="00CE54B4">
              <w:rPr>
                <w:rFonts w:ascii="Calibri Light" w:hAnsi="Calibri Light" w:cs="Calibri Light"/>
                <w:iCs/>
                <w:color w:val="000000"/>
                <w:sz w:val="22"/>
                <w:szCs w:val="22"/>
                <w:lang w:val="en-GB" w:eastAsia="en-US"/>
              </w:rPr>
              <w:t xml:space="preserve"> quality assessment procedure of Master of Sustainable Outdoor Hospitality Management.</w:t>
            </w:r>
          </w:p>
        </w:tc>
      </w:tr>
    </w:tbl>
    <w:p w14:paraId="3D1E2E05" w14:textId="77777777" w:rsidR="00AB0EF0" w:rsidRDefault="00AB0EF0"/>
    <w:sectPr w:rsidR="00AB0EF0" w:rsidSect="006E1A69">
      <w:headerReference w:type="default" r:id="rId1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0B135" w14:textId="77777777" w:rsidR="004B0442" w:rsidRDefault="004B0442" w:rsidP="0056274A">
      <w:r>
        <w:separator/>
      </w:r>
    </w:p>
  </w:endnote>
  <w:endnote w:type="continuationSeparator" w:id="0">
    <w:p w14:paraId="1CEF31EA" w14:textId="77777777" w:rsidR="004B0442" w:rsidRDefault="004B0442" w:rsidP="0056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A3453" w14:textId="77777777" w:rsidR="004B0442" w:rsidRDefault="004B0442" w:rsidP="0056274A">
      <w:r>
        <w:separator/>
      </w:r>
    </w:p>
  </w:footnote>
  <w:footnote w:type="continuationSeparator" w:id="0">
    <w:p w14:paraId="7E327002" w14:textId="77777777" w:rsidR="004B0442" w:rsidRDefault="004B0442" w:rsidP="00562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3D65" w14:textId="77777777" w:rsidR="0056274A" w:rsidRDefault="0056274A" w:rsidP="0056274A">
    <w:pPr>
      <w:pStyle w:val="Zaglavlje"/>
    </w:pPr>
  </w:p>
  <w:tbl>
    <w:tblPr>
      <w:tblW w:w="0" w:type="auto"/>
      <w:tblLook w:val="04A0" w:firstRow="1" w:lastRow="0" w:firstColumn="1" w:lastColumn="0" w:noHBand="0" w:noVBand="1"/>
    </w:tblPr>
    <w:tblGrid>
      <w:gridCol w:w="4704"/>
      <w:gridCol w:w="4702"/>
    </w:tblGrid>
    <w:tr w:rsidR="0056274A" w:rsidRPr="00E85EDF" w14:paraId="2E531F8D" w14:textId="77777777" w:rsidTr="00B07FF1">
      <w:tc>
        <w:tcPr>
          <w:tcW w:w="4984" w:type="dxa"/>
          <w:shd w:val="clear" w:color="auto" w:fill="auto"/>
        </w:tcPr>
        <w:p w14:paraId="27981559" w14:textId="46B8CE14" w:rsidR="0056274A" w:rsidRPr="00E85EDF" w:rsidRDefault="0056274A" w:rsidP="0056274A">
          <w:pPr>
            <w:tabs>
              <w:tab w:val="center" w:pos="4320"/>
              <w:tab w:val="right" w:pos="8640"/>
            </w:tabs>
          </w:pPr>
          <w:r w:rsidRPr="00E85EDF">
            <w:rPr>
              <w:noProof/>
            </w:rPr>
            <w:drawing>
              <wp:inline distT="0" distB="0" distL="0" distR="0" wp14:anchorId="12DB3AC5" wp14:editId="7E34B2B5">
                <wp:extent cx="727710" cy="720090"/>
                <wp:effectExtent l="0" t="0" r="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10" cy="720090"/>
                        </a:xfrm>
                        <a:prstGeom prst="rect">
                          <a:avLst/>
                        </a:prstGeom>
                        <a:noFill/>
                      </pic:spPr>
                    </pic:pic>
                  </a:graphicData>
                </a:graphic>
              </wp:inline>
            </w:drawing>
          </w:r>
        </w:p>
      </w:tc>
      <w:tc>
        <w:tcPr>
          <w:tcW w:w="4984" w:type="dxa"/>
          <w:shd w:val="clear" w:color="auto" w:fill="auto"/>
        </w:tcPr>
        <w:p w14:paraId="1077C004" w14:textId="77777777" w:rsidR="0056274A" w:rsidRPr="00E85EDF" w:rsidRDefault="0056274A" w:rsidP="0056274A">
          <w:pPr>
            <w:spacing w:after="80"/>
            <w:jc w:val="right"/>
            <w:rPr>
              <w:rFonts w:ascii="Calibri Light" w:hAnsi="Calibri Light"/>
              <w:b/>
              <w:i/>
              <w:color w:val="000000"/>
              <w:sz w:val="22"/>
              <w:szCs w:val="22"/>
              <w:lang w:val="hr-HR"/>
            </w:rPr>
          </w:pPr>
          <w:r w:rsidRPr="00E85EDF">
            <w:rPr>
              <w:rFonts w:ascii="Calibri Light" w:hAnsi="Calibri Light"/>
              <w:b/>
              <w:i/>
              <w:color w:val="000000"/>
              <w:sz w:val="22"/>
              <w:szCs w:val="22"/>
              <w:lang w:val="hr-HR"/>
            </w:rPr>
            <w:t xml:space="preserve">Sveučilište u Rijeci • University </w:t>
          </w:r>
          <w:proofErr w:type="spellStart"/>
          <w:r w:rsidRPr="00E85EDF">
            <w:rPr>
              <w:rFonts w:ascii="Calibri Light" w:hAnsi="Calibri Light"/>
              <w:b/>
              <w:i/>
              <w:color w:val="000000"/>
              <w:sz w:val="22"/>
              <w:szCs w:val="22"/>
              <w:lang w:val="hr-HR"/>
            </w:rPr>
            <w:t>of</w:t>
          </w:r>
          <w:proofErr w:type="spellEnd"/>
          <w:r w:rsidRPr="00E85EDF">
            <w:rPr>
              <w:rFonts w:ascii="Calibri Light" w:hAnsi="Calibri Light"/>
              <w:b/>
              <w:i/>
              <w:color w:val="000000"/>
              <w:sz w:val="22"/>
              <w:szCs w:val="22"/>
              <w:lang w:val="hr-HR"/>
            </w:rPr>
            <w:t xml:space="preserve"> Rijeka</w:t>
          </w:r>
        </w:p>
        <w:p w14:paraId="5D0E1445" w14:textId="77777777" w:rsidR="0056274A" w:rsidRPr="00E85EDF" w:rsidRDefault="0056274A" w:rsidP="0056274A">
          <w:pPr>
            <w:jc w:val="right"/>
            <w:rPr>
              <w:rFonts w:ascii="Calibri Light" w:hAnsi="Calibri Light"/>
              <w:sz w:val="20"/>
              <w:szCs w:val="20"/>
              <w:lang w:val="hr-HR"/>
            </w:rPr>
          </w:pPr>
          <w:r w:rsidRPr="00E85EDF">
            <w:rPr>
              <w:rFonts w:ascii="Calibri Light" w:hAnsi="Calibri Light"/>
              <w:sz w:val="20"/>
              <w:szCs w:val="20"/>
              <w:lang w:val="hr-HR"/>
            </w:rPr>
            <w:t>Trg braće Mažuranića 10 • 51 000 Rijeka • Croatia</w:t>
          </w:r>
        </w:p>
        <w:p w14:paraId="002C8B77" w14:textId="77777777" w:rsidR="0056274A" w:rsidRPr="00E85EDF" w:rsidRDefault="0056274A" w:rsidP="0056274A">
          <w:pPr>
            <w:jc w:val="right"/>
            <w:rPr>
              <w:rFonts w:ascii="Calibri Light" w:hAnsi="Calibri Light"/>
              <w:sz w:val="20"/>
              <w:szCs w:val="20"/>
              <w:lang w:val="hr-HR"/>
            </w:rPr>
          </w:pPr>
          <w:r w:rsidRPr="00E85EDF">
            <w:rPr>
              <w:rFonts w:ascii="Calibri Light" w:hAnsi="Calibri Light"/>
              <w:sz w:val="20"/>
              <w:szCs w:val="20"/>
              <w:lang w:val="hr-HR"/>
            </w:rPr>
            <w:t>T: +385 (0)51 406 500 • F: +385 (0)51 406 588</w:t>
          </w:r>
        </w:p>
        <w:p w14:paraId="47EEF307" w14:textId="77777777" w:rsidR="0056274A" w:rsidRPr="00E85EDF" w:rsidRDefault="0056274A" w:rsidP="0056274A">
          <w:pPr>
            <w:jc w:val="right"/>
            <w:rPr>
              <w:rFonts w:ascii="Calibri Light" w:hAnsi="Calibri Light"/>
              <w:i/>
              <w:sz w:val="20"/>
              <w:szCs w:val="20"/>
              <w:lang w:val="hr-HR"/>
            </w:rPr>
          </w:pPr>
          <w:r w:rsidRPr="00E85EDF">
            <w:rPr>
              <w:rFonts w:ascii="Calibri Light" w:hAnsi="Calibri Light"/>
              <w:i/>
              <w:sz w:val="20"/>
              <w:szCs w:val="20"/>
              <w:lang w:val="hr-HR"/>
            </w:rPr>
            <w:t>W: www.uniri.hr</w:t>
          </w:r>
        </w:p>
        <w:p w14:paraId="34EE201F" w14:textId="77777777" w:rsidR="0056274A" w:rsidRPr="00E85EDF" w:rsidRDefault="0056274A" w:rsidP="0056274A">
          <w:pPr>
            <w:jc w:val="right"/>
            <w:rPr>
              <w:rFonts w:ascii="Calibri Light" w:hAnsi="Calibri Light"/>
              <w:i/>
              <w:sz w:val="20"/>
              <w:szCs w:val="20"/>
              <w:lang w:val="hr-HR"/>
            </w:rPr>
          </w:pPr>
          <w:r w:rsidRPr="00E85EDF">
            <w:rPr>
              <w:rFonts w:ascii="Calibri Light" w:hAnsi="Calibri Light"/>
              <w:i/>
              <w:sz w:val="20"/>
              <w:szCs w:val="20"/>
              <w:lang w:val="hr-HR"/>
            </w:rPr>
            <w:t>E: ured@uniri.hr</w:t>
          </w:r>
        </w:p>
      </w:tc>
    </w:tr>
  </w:tbl>
  <w:p w14:paraId="420B6EB7" w14:textId="77777777" w:rsidR="0056274A" w:rsidRPr="0056274A" w:rsidRDefault="0056274A" w:rsidP="0056274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E10"/>
    <w:multiLevelType w:val="hybridMultilevel"/>
    <w:tmpl w:val="CDDAA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77EAA"/>
    <w:multiLevelType w:val="hybridMultilevel"/>
    <w:tmpl w:val="0D62D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1C5AD3"/>
    <w:multiLevelType w:val="hybridMultilevel"/>
    <w:tmpl w:val="D97E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A5796"/>
    <w:multiLevelType w:val="hybridMultilevel"/>
    <w:tmpl w:val="C652CAC0"/>
    <w:lvl w:ilvl="0" w:tplc="89DAF5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93F8A"/>
    <w:multiLevelType w:val="hybridMultilevel"/>
    <w:tmpl w:val="A7701D78"/>
    <w:lvl w:ilvl="0" w:tplc="89DAF5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560E5"/>
    <w:multiLevelType w:val="multilevel"/>
    <w:tmpl w:val="E9FE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DA7F63"/>
    <w:multiLevelType w:val="hybridMultilevel"/>
    <w:tmpl w:val="9D9A8A10"/>
    <w:lvl w:ilvl="0" w:tplc="89DAF5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1F6D87"/>
    <w:multiLevelType w:val="hybridMultilevel"/>
    <w:tmpl w:val="8E8E3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B1EAE"/>
    <w:multiLevelType w:val="multilevel"/>
    <w:tmpl w:val="6DC0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6B48FC"/>
    <w:multiLevelType w:val="hybridMultilevel"/>
    <w:tmpl w:val="638EA042"/>
    <w:lvl w:ilvl="0" w:tplc="89DAF5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225F95"/>
    <w:multiLevelType w:val="multilevel"/>
    <w:tmpl w:val="5C26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9F42F1"/>
    <w:multiLevelType w:val="multilevel"/>
    <w:tmpl w:val="AAFC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B84D37"/>
    <w:multiLevelType w:val="hybridMultilevel"/>
    <w:tmpl w:val="1688AC76"/>
    <w:lvl w:ilvl="0" w:tplc="89DAF5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1668CE"/>
    <w:multiLevelType w:val="hybridMultilevel"/>
    <w:tmpl w:val="ABC64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13"/>
  </w:num>
  <w:num w:numId="4">
    <w:abstractNumId w:val="10"/>
  </w:num>
  <w:num w:numId="5">
    <w:abstractNumId w:val="3"/>
  </w:num>
  <w:num w:numId="6">
    <w:abstractNumId w:val="2"/>
  </w:num>
  <w:num w:numId="7">
    <w:abstractNumId w:val="11"/>
  </w:num>
  <w:num w:numId="8">
    <w:abstractNumId w:val="12"/>
  </w:num>
  <w:num w:numId="9">
    <w:abstractNumId w:val="7"/>
  </w:num>
  <w:num w:numId="10">
    <w:abstractNumId w:val="1"/>
  </w:num>
  <w:num w:numId="11">
    <w:abstractNumId w:val="6"/>
  </w:num>
  <w:num w:numId="12">
    <w:abstractNumId w:val="8"/>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4A"/>
    <w:rsid w:val="0017055B"/>
    <w:rsid w:val="004B0442"/>
    <w:rsid w:val="004F78D9"/>
    <w:rsid w:val="0056274A"/>
    <w:rsid w:val="0056302C"/>
    <w:rsid w:val="005F5CA8"/>
    <w:rsid w:val="006E1A69"/>
    <w:rsid w:val="007E2CB8"/>
    <w:rsid w:val="00872383"/>
    <w:rsid w:val="00AB0EF0"/>
    <w:rsid w:val="00BB799E"/>
    <w:rsid w:val="00BE08D2"/>
    <w:rsid w:val="00C94BDA"/>
    <w:rsid w:val="00C97247"/>
    <w:rsid w:val="00D374C1"/>
    <w:rsid w:val="00DA6D5B"/>
    <w:rsid w:val="00EB3F33"/>
    <w:rsid w:val="00EC66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CF60C"/>
  <w15:chartTrackingRefBased/>
  <w15:docId w15:val="{8FFC898B-56BD-4307-B81B-7200A283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74A"/>
    <w:pPr>
      <w:spacing w:after="0" w:line="240" w:lineRule="auto"/>
    </w:pPr>
    <w:rPr>
      <w:rFonts w:ascii="Times New Roman" w:eastAsia="Times New Roman" w:hAnsi="Times New Roman" w:cs="Times New Roman"/>
      <w:sz w:val="24"/>
      <w:szCs w:val="24"/>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6274A"/>
    <w:pPr>
      <w:tabs>
        <w:tab w:val="center" w:pos="4536"/>
        <w:tab w:val="right" w:pos="9072"/>
      </w:tabs>
    </w:pPr>
  </w:style>
  <w:style w:type="character" w:customStyle="1" w:styleId="ZaglavljeChar">
    <w:name w:val="Zaglavlje Char"/>
    <w:basedOn w:val="Zadanifontodlomka"/>
    <w:link w:val="Zaglavlje"/>
    <w:uiPriority w:val="99"/>
    <w:rsid w:val="0056274A"/>
    <w:rPr>
      <w:rFonts w:ascii="Times New Roman" w:eastAsia="Times New Roman" w:hAnsi="Times New Roman" w:cs="Times New Roman"/>
      <w:sz w:val="24"/>
      <w:szCs w:val="24"/>
      <w:lang w:val="en-US" w:eastAsia="hr-HR"/>
    </w:rPr>
  </w:style>
  <w:style w:type="paragraph" w:styleId="Podnoje">
    <w:name w:val="footer"/>
    <w:basedOn w:val="Normal"/>
    <w:link w:val="PodnojeChar"/>
    <w:uiPriority w:val="99"/>
    <w:unhideWhenUsed/>
    <w:rsid w:val="0056274A"/>
    <w:pPr>
      <w:tabs>
        <w:tab w:val="center" w:pos="4536"/>
        <w:tab w:val="right" w:pos="9072"/>
      </w:tabs>
    </w:pPr>
  </w:style>
  <w:style w:type="character" w:customStyle="1" w:styleId="PodnojeChar">
    <w:name w:val="Podnožje Char"/>
    <w:basedOn w:val="Zadanifontodlomka"/>
    <w:link w:val="Podnoje"/>
    <w:uiPriority w:val="99"/>
    <w:rsid w:val="0056274A"/>
    <w:rPr>
      <w:rFonts w:ascii="Times New Roman" w:eastAsia="Times New Roman" w:hAnsi="Times New Roman" w:cs="Times New Roman"/>
      <w:sz w:val="24"/>
      <w:szCs w:val="24"/>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covery.udg.edu/iii/encore/record/C__Rb1129697?lang=cat" TargetMode="External"/><Relationship Id="rId13" Type="http://schemas.openxmlformats.org/officeDocument/2006/relationships/hyperlink" Target="https://discovery.udg.edu/iii/encore/record/C__Rb1168514?lang=cat" TargetMode="External"/><Relationship Id="rId18" Type="http://schemas.openxmlformats.org/officeDocument/2006/relationships/hyperlink" Target="https://discovery.udg.edu/iii/encore/record/C__Rb1129697?lang=ca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iscovery.udg.edu/iii/encore/record/C__Rb1168514?lang=cat" TargetMode="External"/><Relationship Id="rId12" Type="http://schemas.openxmlformats.org/officeDocument/2006/relationships/hyperlink" Target="https://discovery.udg.edu/iii/encore/record/C__Rb1268776?lang=cat" TargetMode="External"/><Relationship Id="rId17" Type="http://schemas.openxmlformats.org/officeDocument/2006/relationships/hyperlink" Target="https://discovery.udg.edu/iii/encore/record/C__Rb1056993?lang=cat" TargetMode="External"/><Relationship Id="rId2" Type="http://schemas.openxmlformats.org/officeDocument/2006/relationships/styles" Target="styles.xml"/><Relationship Id="rId16" Type="http://schemas.openxmlformats.org/officeDocument/2006/relationships/hyperlink" Target="https://discovery.udg.edu/iii/encore/record/C__Rb1118847?lang=c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scovery.udg.edu/iii/encore/record/C__Rb1120180?lang=cat" TargetMode="External"/><Relationship Id="rId5" Type="http://schemas.openxmlformats.org/officeDocument/2006/relationships/footnotes" Target="footnotes.xml"/><Relationship Id="rId15" Type="http://schemas.openxmlformats.org/officeDocument/2006/relationships/hyperlink" Target="https://discovery.udg.edu/iii/encore/record/C__Rb1129697?lang=cat" TargetMode="External"/><Relationship Id="rId10" Type="http://schemas.openxmlformats.org/officeDocument/2006/relationships/hyperlink" Target="https://discovery.udg.edu/iii/encore/record/C__Rb1056993?lang=ca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scovery.udg.edu/iii/encore/record/C__Rb1118847?lang=cat" TargetMode="External"/><Relationship Id="rId14" Type="http://schemas.openxmlformats.org/officeDocument/2006/relationships/hyperlink" Target="https://discovery.udg.edu/iii/encore/record/C__Rb1120180?lang=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6935</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Lasinger Silađev</dc:creator>
  <cp:keywords/>
  <dc:description/>
  <cp:lastModifiedBy>Jasna Lasinger Silađev</cp:lastModifiedBy>
  <cp:revision>2</cp:revision>
  <dcterms:created xsi:type="dcterms:W3CDTF">2024-08-30T11:57:00Z</dcterms:created>
  <dcterms:modified xsi:type="dcterms:W3CDTF">2024-08-30T11:57:00Z</dcterms:modified>
</cp:coreProperties>
</file>